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8D1D1F" w:rsidRDefault="008D1D1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5pt;margin-top:126pt;width:297.7pt;height:333pt;z-index:251654656" fillcolor="#9bbb59" strokecolor="#f2f2f2" strokeweight="3pt">
            <v:shadow on="t" type="perspective" color="#4e6128" opacity=".5" offset="1pt" offset2="-1pt"/>
            <v:textbox style="mso-next-textbox:#_x0000_s1026">
              <w:txbxContent>
                <w:p w:rsidR="008D1D1F" w:rsidRPr="002F6A4B" w:rsidRDefault="008D1D1F" w:rsidP="004F46DF">
                  <w:pPr>
                    <w:jc w:val="center"/>
                    <w:rPr>
                      <w:sz w:val="56"/>
                      <w:szCs w:val="56"/>
                    </w:rPr>
                  </w:pPr>
                  <w:r w:rsidRPr="002F6A4B">
                    <w:rPr>
                      <w:sz w:val="56"/>
                      <w:szCs w:val="56"/>
                    </w:rPr>
                    <w:t>Ура! Каникулы!!!</w:t>
                  </w:r>
                </w:p>
                <w:p w:rsidR="008D1D1F" w:rsidRDefault="008D1D1F" w:rsidP="00730D03">
                  <w:pPr>
                    <w:ind w:firstLine="709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Для кого-то из вас, ребята, это первые в жизни школьные каникулы. И я верю, что вы с родителями придумали что-то такое, необычное и интересное, что останется с вами и вдохновит на успехи в следующей школьной четверти.</w:t>
                  </w:r>
                </w:p>
                <w:p w:rsidR="008D1D1F" w:rsidRPr="0092498A" w:rsidRDefault="008D1D1F" w:rsidP="00730D03">
                  <w:pPr>
                    <w:ind w:firstLine="709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А может быть, вы стали участниками профильной смены лагеря «Золотое яблоко» для одарённых детей! Поздравляем! Кстати, коллективы </w:t>
                  </w:r>
                  <w:r w:rsidRPr="0092498A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«Карамельки» и «Полянка» будут представлять там ДЮЦ в этом году. В любом случае  желаю вам весёлых каникул с интересными событиями, массой впечатлений и хорошим настроением!</w:t>
                  </w:r>
                </w:p>
                <w:p w:rsidR="008D1D1F" w:rsidRPr="0092498A" w:rsidRDefault="008D1D1F" w:rsidP="002F6A4B">
                  <w:pPr>
                    <w:jc w:val="right"/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</w:pPr>
                  <w:r w:rsidRPr="0092498A">
                    <w:rPr>
                      <w:b/>
                      <w:i/>
                      <w:sz w:val="24"/>
                      <w:szCs w:val="24"/>
                    </w:rPr>
                    <w:t xml:space="preserve">          </w:t>
                  </w:r>
                  <w:r w:rsidRPr="0092498A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                       </w:t>
                  </w:r>
                  <w:r w:rsidRPr="0092498A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>Наталья Валерьевна Гуляева</w:t>
                  </w:r>
                  <w:r w:rsidRPr="0092498A">
                    <w:rPr>
                      <w:b/>
                      <w:i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 зам. </w:t>
                  </w: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>д</w:t>
                  </w:r>
                  <w:r w:rsidRPr="0092498A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а </w:t>
                  </w:r>
                  <w:r w:rsidRPr="0092498A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 xml:space="preserve"> МБОУДОД «ДЮЦ»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446.75pt;margin-top:73.5pt;width:103.75pt;height:25.5pt;z-index:251653632;mso-position-horizontal-relative:page;mso-position-vertical-relative:margin" o:allowincell="f" fillcolor="#ff9" stroked="f">
            <v:textbox style="mso-next-textbox:#_x0000_s1027">
              <w:txbxContent>
                <w:p w:rsidR="008D1D1F" w:rsidRPr="0069085D" w:rsidRDefault="008D1D1F" w:rsidP="0069085D">
                  <w:pPr>
                    <w:pBdr>
                      <w:left w:val="single" w:sz="12" w:space="10" w:color="7BA0CD"/>
                    </w:pBdr>
                    <w:spacing w:after="0"/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69085D"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  <w:t>Ноябрь 2013г.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lang w:eastAsia="ru-RU"/>
        </w:rPr>
        <w:pict>
          <v:shape id="_x0000_s1028" type="#_x0000_t202" style="position:absolute;margin-left:405pt;margin-top:-5.65pt;width:129.75pt;height:79.15pt;z-index:251652608" fillcolor="#ff9" stroked="f">
            <v:textbox style="mso-next-textbox:#_x0000_s1028">
              <w:txbxContent>
                <w:p w:rsidR="008D1D1F" w:rsidRPr="00B81711" w:rsidRDefault="008D1D1F">
                  <w:pPr>
                    <w:rPr>
                      <w:sz w:val="16"/>
                      <w:szCs w:val="16"/>
                    </w:rPr>
                  </w:pPr>
                  <w:r w:rsidRPr="00B81711">
                    <w:rPr>
                      <w:sz w:val="16"/>
                      <w:szCs w:val="16"/>
                    </w:rPr>
                    <w:t>Печатное издание Муниципального бюджетного образовательного учреждения дополнительного образования детей "Детско-юношеский Центр"  г. Тула</w:t>
                  </w:r>
                </w:p>
              </w:txbxContent>
            </v:textbox>
          </v:shape>
        </w:pict>
      </w:r>
      <w:r w:rsidRPr="002C3700">
        <w:rPr>
          <w:rStyle w:val="Heading1Char"/>
          <w:b w:val="0"/>
          <w:color w:val="0D0D0D"/>
        </w:rPr>
        <w:t>Будь в центре событий и оставайся самим собой!</w: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1.25pt;height:78.75pt" fillcolor="#006" stroked="f">
            <v:fill color2="#f93"/>
            <v:shadow on="t" color="silver" opacity="52429f"/>
            <v:textpath style="font-family:&quot;Impact&quot;;v-text-kern:t" trim="t" fitpath="t" xscale="f" string="БУДЬ В ЦЕНТРЕ!"/>
          </v:shape>
        </w:pict>
      </w:r>
    </w:p>
    <w:p w:rsidR="008D1D1F" w:rsidRPr="00BF11EC" w:rsidRDefault="008D1D1F" w:rsidP="00BF11EC">
      <w:r>
        <w:rPr>
          <w:noProof/>
          <w:lang w:eastAsia="ru-RU"/>
        </w:rPr>
        <w:pict>
          <v:shape id="_x0000_s1029" type="#_x0000_t202" style="position:absolute;margin-left:11pt;margin-top:346.65pt;width:518.3pt;height:315.75pt;z-index:251655680" fillcolor="#ff9" strokecolor="#484329" strokeweight="6pt">
            <v:stroke r:id="rId7" o:title="" filltype="pattern" linestyle="thickBetweenThin" endcap="round"/>
            <v:textbox style="mso-next-textbox:#_x0000_s1029">
              <w:txbxContent>
                <w:p w:rsidR="008D1D1F" w:rsidRDefault="008D1D1F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70200E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План работы "Детско-юношеского Центра" на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ноябрь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Выставка детских работ «Возьмёмся за руки, друзья!»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Фотовыставка «Мы разные, но мы вместе!»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06.11 Фестиваль танца «Красные сапожки»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08.11 презентация Школьной Компании «Созвездие»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11.11 Городской дискуссионный клуб «Я и мои друзья» в рамках акции «Знать, чтобы жить!»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13.11 Городская театральная гостиная «Волшебный мир театра»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20.11 Спортивный праздник «За здоровьем мы идём»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21.11 Творческий экологический конкурс для ДШО района «Сейчас или никогда»</w:t>
                  </w:r>
                </w:p>
                <w:p w:rsidR="008D1D1F" w:rsidRDefault="008D1D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26.11 Краеведческая районная олимпиада «Тульская старина»</w:t>
                  </w:r>
                </w:p>
                <w:p w:rsidR="008D1D1F" w:rsidRDefault="008D1D1F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29.11-01.12  Межрегиональный фестиваль авторской песни</w:t>
                  </w:r>
                </w:p>
                <w:p w:rsidR="008D1D1F" w:rsidRDefault="008D1D1F"/>
                <w:p w:rsidR="008D1D1F" w:rsidRDefault="008D1D1F"/>
                <w:p w:rsidR="008D1D1F" w:rsidRDefault="008D1D1F"/>
                <w:p w:rsidR="008D1D1F" w:rsidRDefault="008D1D1F"/>
                <w:p w:rsidR="008D1D1F" w:rsidRDefault="008D1D1F"/>
                <w:p w:rsidR="008D1D1F" w:rsidRDefault="008D1D1F"/>
                <w:p w:rsidR="008D1D1F" w:rsidRDefault="008D1D1F"/>
                <w:p w:rsidR="008D1D1F" w:rsidRDefault="008D1D1F"/>
                <w:p w:rsidR="008D1D1F" w:rsidRDefault="008D1D1F"/>
                <w:p w:rsidR="008D1D1F" w:rsidRDefault="008D1D1F"/>
              </w:txbxContent>
            </v:textbox>
          </v:shape>
        </w:pict>
      </w:r>
      <w:r w:rsidRPr="001E272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6" type="#_x0000_t75" style="width:232.5pt;height:328.5pt;visibility:visible">
            <v:imagedata r:id="rId8" o:title="" cropbottom="4463f"/>
          </v:shape>
        </w:pict>
      </w:r>
    </w:p>
    <w:p w:rsidR="008D1D1F" w:rsidRPr="00BF11EC" w:rsidRDefault="008D1D1F" w:rsidP="00BF11EC"/>
    <w:p w:rsidR="008D1D1F" w:rsidRDefault="008D1D1F" w:rsidP="00BF11EC"/>
    <w:p w:rsidR="008D1D1F" w:rsidRDefault="008D1D1F" w:rsidP="00BF11EC">
      <w:pPr>
        <w:tabs>
          <w:tab w:val="left" w:pos="8910"/>
        </w:tabs>
      </w:pPr>
      <w:r>
        <w:tab/>
      </w: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</w:p>
    <w:p w:rsidR="008D1D1F" w:rsidRDefault="008D1D1F" w:rsidP="00BF11EC">
      <w:pPr>
        <w:tabs>
          <w:tab w:val="left" w:pos="8910"/>
        </w:tabs>
      </w:pPr>
      <w:r>
        <w:rPr>
          <w:noProof/>
          <w:lang w:eastAsia="ru-RU"/>
        </w:rPr>
        <w:pict>
          <v:shape id="_x0000_s1030" type="#_x0000_t202" style="position:absolute;margin-left:16.4pt;margin-top:-.75pt;width:512.1pt;height:762pt;z-index:251656704" fillcolor="#ff9">
            <v:textbox>
              <w:txbxContent>
                <w:p w:rsidR="008D1D1F" w:rsidRPr="005077F2" w:rsidRDefault="008D1D1F" w:rsidP="005077F2">
                  <w:pPr>
                    <w:ind w:firstLine="709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5077F2">
                    <w:rPr>
                      <w:b/>
                      <w:sz w:val="72"/>
                      <w:szCs w:val="72"/>
                    </w:rPr>
                    <w:t>Праздники бывают разные!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 xml:space="preserve">Приближался  долгожданный праздник – мой день рождения! Мне исполнялось 15 лет! Мне казалось, что этого события ждал весь мир! 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>С приготовлениями мне помогала моя мама. Всё кипело, пенилось и вкусно пахло у нас на кухне. Мы заранее украсили квартиру, составили списки гостей, приготовили и раздали приглашения. И вот в день моего рождения в зале красовался большой полированный стол, накрытый льняной скатертью, которую подбирали специально под цвет обоев. Стулья для гостей напоминали мебель древней эпохи своей торжественностью. Для бабушки поставили кресло с подлокотниками. Вообще было  всё  для удобства гостей. На столе  стоял столовый сервиз, с детства я помнила, что его доставали только по большим праздникам; высокие стеклянные бокалы, ажурные салатницы, соусники, всевозможные столовые приборы завершали сервировку стола. Меню было очень разнообразным, даже одно перечисление блюд заняло бы немало времени. Эх, мы с мамой потрудились на славу!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 xml:space="preserve">Праздник прошел великолепно! Было много замечательных подарков, поздравлений от души, теплых слов и улыбок. 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 xml:space="preserve">Я помогала мыть посуду, а сама с улыбкой на лице перебирала мысленно все «приятности» сегодняшнего дня. С той же улыбкой после я уселась к бабушке на диван, и она начала «вспоминать». 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>- Ой, милочка моя, какой хороший праздник у тебя получился! А в наше время не было такой роскоши.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 xml:space="preserve"> - Бабушка, а как вы праздновали? – мне не терпелось услышать от неё очередную интересную историю «в наше время», и я замолчала.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>- Знаешь, был один особенный день, но это не день рождения, не Новый год и никакой другой привычный нам праздник…- и я услышала совершенно неожиданную историю.- Случай этот был после войны. Жила я в старом десятиквартирном доме в центре, теперь от него даже и кирпича не осталось, кругом новостройки, улицы. Дом был старый, неказистый, и народ был под стать дому: и семьи с детьми, и одинокие старики, и молодые пары. Жила рядом  с нами одна женщина, Валя, тихая, работящая, троих детей тянула одна, и ребята молодцы росли, а вот муж на войне пропал без вести, и никаких вестей про него не было. Ждала Валя его долго, да все уговаривали: не рви душу, погиб он, сходи, помяни в церкви и начинай новую жизнь, тебе еще сорока нет. Год прошел со Дня победы, другой, третий, и вот в 48-м году в конце лета – как снег на голову – возвращается валин Игнат. Пришел так тихо, зашел домой, а она и не узнала сразу, спрашивает, к кому  он пришел. Оказалось, попал Игнат в плен, а после плена в Сибирь. так и получилось, что для него война только в 1948 году  закончилась. И вот тут-то и начался в нашем доме праздник, который забыть невозможно!</w:t>
                  </w:r>
                </w:p>
                <w:p w:rsidR="008D1D1F" w:rsidRPr="005077F2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>Собрался весь двор, все были рады увидеть соседа живым и здоровым. Из комнат выносили столы, все, какие только были, и из этих разномастных калек выстроили во дворе один общий стол. Ребятишки бегали, подбирали камешки и подкладывали их под ножки столов, чтоб не «танцевали».Вместо скатерти расстелили газеты, вместо стульев нашли пеньки и положили на них доски – получились лавки. Из посуды на столе были отбитые тарелки, старые потертые блюдца, алюминиевые чашки, стаканы и вилки тоже были всех размеров. Как говорится, «чем богаты, тем и рады». На стол поставили соленые огурцы, квашеную капусту, черных хлеб, а праздничным блюдом стала горячая картошка. За столом собрался весь дом, и даже гости, зашедшие к нашим соседям, оказались за столом. Всех сплотила радостная весть. И все вроде по-простому, но атмосфера царила любви и доброты, благополучия и счастья.</w:t>
                  </w:r>
                </w:p>
                <w:p w:rsidR="008D1D1F" w:rsidRDefault="008D1D1F" w:rsidP="00730D03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5077F2">
                    <w:rPr>
                      <w:sz w:val="20"/>
                      <w:szCs w:val="20"/>
                    </w:rPr>
                    <w:t>Когда бабушка закончила рассказ, я на секундочку задумалась. И хоть меня переполняли восторженные чувства от поздравлений, подарков и добрых слов гостей, мне очень захотелось побывать в том дворе, за тем столом, на том празднике.</w:t>
                  </w:r>
                </w:p>
                <w:p w:rsidR="008D1D1F" w:rsidRPr="005077F2" w:rsidRDefault="008D1D1F" w:rsidP="005077F2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А. Корягина</w:t>
                  </w:r>
                </w:p>
              </w:txbxContent>
            </v:textbox>
          </v:shape>
        </w:pict>
      </w:r>
    </w:p>
    <w:p w:rsidR="008D1D1F" w:rsidRDefault="008D1D1F" w:rsidP="00BF11EC">
      <w:pPr>
        <w:tabs>
          <w:tab w:val="left" w:pos="8910"/>
        </w:tabs>
      </w:pPr>
    </w:p>
    <w:p w:rsidR="008D1D1F" w:rsidRPr="00FC0F03" w:rsidRDefault="008D1D1F" w:rsidP="00FC0F03"/>
    <w:p w:rsidR="008D1D1F" w:rsidRPr="00FC0F03" w:rsidRDefault="008D1D1F" w:rsidP="00FC0F03"/>
    <w:p w:rsidR="008D1D1F" w:rsidRPr="00FC0F03" w:rsidRDefault="008D1D1F" w:rsidP="00FC0F03"/>
    <w:p w:rsidR="008D1D1F" w:rsidRPr="00FC0F03" w:rsidRDefault="008D1D1F" w:rsidP="00FC0F03"/>
    <w:p w:rsidR="008D1D1F" w:rsidRPr="00FC0F03" w:rsidRDefault="008D1D1F" w:rsidP="00FC0F03"/>
    <w:p w:rsidR="008D1D1F" w:rsidRPr="00FC0F03" w:rsidRDefault="008D1D1F" w:rsidP="00FC0F03"/>
    <w:p w:rsidR="008D1D1F" w:rsidRPr="00FC0F03" w:rsidRDefault="008D1D1F" w:rsidP="00FC0F03"/>
    <w:p w:rsidR="008D1D1F" w:rsidRDefault="008D1D1F" w:rsidP="00FC0F03"/>
    <w:p w:rsidR="008D1D1F" w:rsidRDefault="008D1D1F" w:rsidP="00FC0F03">
      <w:pPr>
        <w:jc w:val="right"/>
      </w:pPr>
    </w:p>
    <w:p w:rsidR="008D1D1F" w:rsidRDefault="008D1D1F" w:rsidP="00FC0F03">
      <w:pPr>
        <w:jc w:val="right"/>
      </w:pPr>
    </w:p>
    <w:p w:rsidR="008D1D1F" w:rsidRDefault="008D1D1F" w:rsidP="00FC0F03">
      <w:pPr>
        <w:jc w:val="right"/>
      </w:pPr>
    </w:p>
    <w:p w:rsidR="008D1D1F" w:rsidRDefault="008D1D1F" w:rsidP="00FC0F03">
      <w:pPr>
        <w:jc w:val="right"/>
      </w:pPr>
    </w:p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>
      <w:r>
        <w:rPr>
          <w:noProof/>
          <w:lang w:eastAsia="ru-RU"/>
        </w:rPr>
        <w:pict>
          <v:shape id="_x0000_s1031" type="#_x0000_t202" style="position:absolute;margin-left:13.4pt;margin-top:6pt;width:517.15pt;height:462.75pt;z-index:25165772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1">
              <w:txbxContent>
                <w:p w:rsidR="008D1D1F" w:rsidRPr="00960E5B" w:rsidRDefault="008D1D1F" w:rsidP="00730D03">
                  <w:pPr>
                    <w:ind w:firstLine="709"/>
                    <w:rPr>
                      <w:b/>
                      <w:i/>
                      <w:sz w:val="40"/>
                      <w:szCs w:val="40"/>
                    </w:rPr>
                  </w:pPr>
                  <w:r w:rsidRPr="00960E5B">
                    <w:rPr>
                      <w:b/>
                      <w:i/>
                      <w:sz w:val="40"/>
                      <w:szCs w:val="40"/>
                    </w:rPr>
                    <w:t>Я в дорогу вас зову!</w:t>
                  </w:r>
                </w:p>
                <w:p w:rsidR="008D1D1F" w:rsidRPr="00960E5B" w:rsidRDefault="008D1D1F" w:rsidP="00730D03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960E5B">
                    <w:rPr>
                      <w:sz w:val="20"/>
                      <w:szCs w:val="20"/>
                    </w:rPr>
                    <w:t>Зачем люди путешествуют? Почему, съездив куда-то один раз, человек не может после долго оставаться на одном месте? Часто ли мы путешествуем? Как-то я задумалась над этими вопросами, и размышлениями своими я хочу поделиться с вами.</w:t>
                  </w:r>
                </w:p>
                <w:p w:rsidR="008D1D1F" w:rsidRPr="00960E5B" w:rsidRDefault="008D1D1F" w:rsidP="00730D03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960E5B">
                    <w:rPr>
                      <w:sz w:val="20"/>
                      <w:szCs w:val="20"/>
                    </w:rPr>
                    <w:t>Путешествие – яркое событие. Вспомните свою последнюю поездку. Остаётся два дня до отъезда. Ты весь в ожидании. Но дни пролетают быстро, и ты уже едешь или летишь, неважно! Уже захватывает дух  от ожиданий чего-то нового, незабываемого! Наконец, ты на месте! Ты в восторге, сердце замирает в груди! Ты понимаешь, что дальше будет только интереснее, и начинаешь чувствовать, что ты ЖИВЁШЬ!</w:t>
                  </w:r>
                </w:p>
                <w:p w:rsidR="008D1D1F" w:rsidRPr="00960E5B" w:rsidRDefault="008D1D1F" w:rsidP="00730D03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960E5B">
                    <w:rPr>
                      <w:sz w:val="20"/>
                      <w:szCs w:val="20"/>
                    </w:rPr>
                    <w:t>А теперь представим обратное. Ты живёшь в своём городе, никуда не выбираясь. Ты замкнут в своём маленьком мирке. Друзья рассказывают тебе о чём-то новом, что они видели. Но тебе нечего им рассказать, надоедает, не правда ли? Ты словно дерево, всегда на одном месте, вокруг ничего не меняется, ничего нового. Ты теряешься в повседневности, а главное, ты перестаёшь чувствовать, что ты ЖИВОЙ.</w:t>
                  </w:r>
                </w:p>
                <w:p w:rsidR="008D1D1F" w:rsidRPr="00960E5B" w:rsidRDefault="008D1D1F" w:rsidP="00730D03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960E5B">
                    <w:rPr>
                      <w:sz w:val="20"/>
                      <w:szCs w:val="20"/>
                    </w:rPr>
                    <w:t>Я немало путешествовала, и хочу с вами поделиться тем, что узнала, благодаря путешествиям. И главное приобретение в каждой поездке – не банальные магнитики, не открытки и сувениры. Из каждой поездки я привожу что-то особенное, что не измеришь деньгами или объемом места в сумке.</w:t>
                  </w:r>
                </w:p>
                <w:p w:rsidR="008D1D1F" w:rsidRDefault="008D1D1F" w:rsidP="00730D03">
                  <w:pPr>
                    <w:ind w:firstLine="709"/>
                    <w:rPr>
                      <w:sz w:val="20"/>
                      <w:szCs w:val="20"/>
                    </w:rPr>
                  </w:pPr>
                  <w:r w:rsidRPr="00960E5B">
                    <w:rPr>
                      <w:sz w:val="20"/>
                      <w:szCs w:val="20"/>
                    </w:rPr>
                    <w:t>Есть такое чудесное место под Туапсе – «Орлёнок».  Это волшебное место, где сбываются все детские мечты и заветные желания! Там ты обретаешь настоящих друзей, которых нельзя забрать с собой, но которые навсегда останутся в моём сердце и будут жить в моей памяти.</w:t>
                  </w:r>
                  <w:r>
                    <w:rPr>
                      <w:sz w:val="20"/>
                      <w:szCs w:val="20"/>
                    </w:rPr>
                    <w:t xml:space="preserve"> А из Болгарии я привезла совершенно другие приобретения! Я привезла воспоминания о прекрасной болгарской природе, о горах, о волшебном море. Даже мои фотографии не могут передать тех ощущений и того восхищения, которые остались в моей душе. Венгрия восхитила меня незабываемой архитектурой. И в каждом новом месте я получала новые впечатления, открывала неизвестное, замечала детали и копила, копила в душе открытия и приобретения.</w:t>
                  </w:r>
                </w:p>
                <w:p w:rsidR="008D1D1F" w:rsidRPr="00F80291" w:rsidRDefault="008D1D1F" w:rsidP="00730D03">
                  <w:pPr>
                    <w:ind w:firstLine="709"/>
                    <w:rPr>
                      <w:b/>
                      <w:sz w:val="52"/>
                      <w:szCs w:val="52"/>
                    </w:rPr>
                  </w:pPr>
                  <w:r>
                    <w:rPr>
                      <w:sz w:val="20"/>
                      <w:szCs w:val="20"/>
                    </w:rPr>
                    <w:t xml:space="preserve">Если мир вдруг стал вам казаться враждебным, потускнел, если вы перестали улыбаться, попробуйте выйти из дома, выехать из города. Путешествуйте! </w:t>
                  </w:r>
                  <w:r w:rsidRPr="00F80291">
                    <w:rPr>
                      <w:b/>
                      <w:sz w:val="52"/>
                      <w:szCs w:val="52"/>
                    </w:rPr>
                    <w:t>ЖИВИТЕ!</w:t>
                  </w:r>
                </w:p>
              </w:txbxContent>
            </v:textbox>
          </v:shape>
        </w:pict>
      </w:r>
    </w:p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/>
    <w:p w:rsidR="008D1D1F" w:rsidRDefault="008D1D1F" w:rsidP="00FC0F03">
      <w:r>
        <w:rPr>
          <w:noProof/>
          <w:lang w:eastAsia="ru-RU"/>
        </w:rPr>
        <w:pict>
          <v:shape id="_x0000_s1032" type="#_x0000_t202" style="position:absolute;margin-left:395.05pt;margin-top:66.1pt;width:135.5pt;height:25.5pt;z-index:251662848" stroked="f">
            <v:textbox>
              <w:txbxContent>
                <w:p w:rsidR="008D1D1F" w:rsidRDefault="008D1D1F">
                  <w:r>
                    <w:t>Размышляла В. Рожкова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3.4pt;margin-top:429.1pt;width:209.3pt;height:27.75pt;z-index:251661824" fillcolor="#e36c0a" stroked="f">
            <v:textbox>
              <w:txbxContent>
                <w:p w:rsidR="008D1D1F" w:rsidRPr="0069085D" w:rsidRDefault="008D1D1F" w:rsidP="00AB766B">
                  <w:pPr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>Короткой строкой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4" style="position:absolute;margin-left:128pt;margin-top:547.5pt;width:434.5pt;height:267.75pt;flip:x;z-index:251660800;mso-wrap-distance-top:7.2pt;mso-wrap-distance-bottom:10.8pt;mso-position-horizontal-relative:page;mso-position-vertical-relative:page" o:allowincell="f" fillcolor="#9bbb59" stroked="f" strokecolor="white" strokeweight="1.5pt">
            <v:shadow on="t" color="#e36c0a" offset="-80pt,-36pt" offset2="-148pt,-60pt"/>
            <v:textbox style="mso-next-textbox:#_x0000_s1034" inset="36pt,0,10.8pt,0">
              <w:txbxContent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8"/>
                      <w:szCs w:val="28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iCs/>
                      <w:sz w:val="28"/>
                      <w:szCs w:val="28"/>
                    </w:rPr>
                    <w:t>4 ноября – ДЕНЬ НАРОДНОГО ЕДИНСТВА</w:t>
                  </w:r>
                </w:p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jc w:val="both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Я, ты, он, она – вместе целая страна! </w:t>
                  </w:r>
                </w:p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jc w:val="both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4 ноября  наша многонациональная, разноликая, многоконфессионная и необъятная  страна празднует День народного единства. </w:t>
                  </w:r>
                </w:p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jc w:val="both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В начале ноября 1612 года воины народного ополчения под предводительством К. Минина и Д.Пожарск</w:t>
                  </w:r>
                  <w:bookmarkStart w:id="0" w:name="_GoBack"/>
                  <w:bookmarkEnd w:id="0"/>
                  <w:r w:rsidRPr="0069085D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 xml:space="preserve">ого штурмом взяли Китай-город, освободив Москву от польских интервентов и «продемонстрировав образец героизма и сплочённости всего народа вне зависимости от происхождения, вероисповедания и положения в обществе». </w:t>
                  </w:r>
                </w:p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jc w:val="both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День народного единства стал в нашей стране отмечаться совсем недавно, с 2005 года.</w:t>
                  </w:r>
                </w:p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jc w:val="both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Мы предлагаем в «ДЮЦ» вам фотовыставку «Мы разные, но мы вместе».</w:t>
                  </w:r>
                </w:p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jc w:val="right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69085D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Объединение «Юные журналисты»</w:t>
                  </w:r>
                </w:p>
                <w:p w:rsidR="008D1D1F" w:rsidRPr="0069085D" w:rsidRDefault="008D1D1F" w:rsidP="0069085D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8D1D1F" w:rsidRDefault="008D1D1F" w:rsidP="00FC0F03">
      <w:r>
        <w:rPr>
          <w:noProof/>
          <w:lang w:eastAsia="ru-RU"/>
        </w:rPr>
        <w:pict>
          <v:rect id="_x0000_s1035" style="position:absolute;margin-left:10.5pt;margin-top:8.25pt;width:523.3pt;height:647.25pt;rotation:-360;z-index:251658752;mso-position-horizontal-relative:margin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35" inset="0,0,18pt,0">
              <w:txbxContent>
                <w:p w:rsidR="008D1D1F" w:rsidRPr="00A96B80" w:rsidRDefault="008D1D1F" w:rsidP="000B6099">
                  <w:pPr>
                    <w:rPr>
                      <w:b/>
                      <w:i/>
                      <w:sz w:val="52"/>
                      <w:szCs w:val="52"/>
                    </w:rPr>
                  </w:pPr>
                  <w:r>
                    <w:rPr>
                      <w:b/>
                      <w:i/>
                      <w:iCs/>
                      <w:sz w:val="52"/>
                      <w:szCs w:val="52"/>
                    </w:rPr>
                    <w:t xml:space="preserve">         </w:t>
                  </w:r>
                  <w:r w:rsidRPr="00A96B80">
                    <w:rPr>
                      <w:b/>
                      <w:i/>
                      <w:sz w:val="52"/>
                      <w:szCs w:val="52"/>
                    </w:rPr>
                    <w:t>Порядок начинается с мыслей</w:t>
                  </w:r>
                  <w:r w:rsidRPr="00D1440C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 xml:space="preserve">        </w:t>
                  </w:r>
                  <w:r w:rsidRPr="00D1440C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BB71F7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>Мы за чистоту!</w:t>
                  </w:r>
                </w:p>
                <w:p w:rsidR="008D1D1F" w:rsidRPr="00AB766B" w:rsidRDefault="008D1D1F" w:rsidP="00730D03">
                  <w:pPr>
                    <w:ind w:firstLine="709"/>
                    <w:jc w:val="both"/>
                    <w:rPr>
                      <w:i/>
                      <w:sz w:val="28"/>
                      <w:szCs w:val="28"/>
                    </w:rPr>
                  </w:pPr>
                  <w:r w:rsidRPr="00AB766B">
                    <w:rPr>
                      <w:i/>
                      <w:sz w:val="28"/>
                      <w:szCs w:val="28"/>
                    </w:rPr>
                    <w:t>Кто не мечтал прогуляться по бескрайним просторам Скайрима, зелёным лугам Средиземья или красочному пространству Альфхейма! Но, вернувшись в действительность и посмотрев вокруг, мы видели каменные махины домов, пыль-грязь и летающие по асфальту бумажки. К сожалению, многие просто равнодушно прошли мимо, воткнувшись в телефон или планшет. Каждый продолжил шагать по железобетонным джунглям города, каждый выкинул иногда совершенно машинально очередную обёртку от жвачки или жестяную банку с мыслью: «Кто-то бросил, и я могу!» Они не задумывались, что затем может остаться пустыня из мусора с летающими пакетами вместо перекати-поля. Они не обращали внимания на плакат на рекламном щите с красочными лозунгами, призывающими к чистоте.</w:t>
                  </w:r>
                </w:p>
                <w:p w:rsidR="008D1D1F" w:rsidRPr="00AB766B" w:rsidRDefault="008D1D1F" w:rsidP="00730D03">
                  <w:pPr>
                    <w:ind w:firstLine="709"/>
                    <w:jc w:val="both"/>
                    <w:rPr>
                      <w:i/>
                      <w:sz w:val="28"/>
                      <w:szCs w:val="28"/>
                    </w:rPr>
                  </w:pPr>
                  <w:r w:rsidRPr="00AB766B">
                    <w:rPr>
                      <w:i/>
                      <w:sz w:val="28"/>
                      <w:szCs w:val="28"/>
                    </w:rPr>
                    <w:t>Да, когда-то они посещали субботники и бормотали, укоряя тех нерях, что бросали мусорные безделушки. Но они даже не могли допустить мысль о том, что эти неряхи и были они сами. У них вообще не было мыслей, только чёрные тучи укоризны.</w:t>
                  </w:r>
                </w:p>
                <w:p w:rsidR="008D1D1F" w:rsidRPr="00AB766B" w:rsidRDefault="008D1D1F" w:rsidP="00730D03">
                  <w:pPr>
                    <w:ind w:firstLine="709"/>
                    <w:jc w:val="both"/>
                    <w:rPr>
                      <w:i/>
                      <w:sz w:val="28"/>
                      <w:szCs w:val="28"/>
                    </w:rPr>
                  </w:pPr>
                  <w:r w:rsidRPr="00AB766B">
                    <w:rPr>
                      <w:i/>
                      <w:sz w:val="28"/>
                      <w:szCs w:val="28"/>
                    </w:rPr>
                    <w:t xml:space="preserve">Но иногда что-то резко меняется. На них снизошло понимание и осознание  происходящего. Пусть они не придавали значения каким-то посторонним явлениям, но стали внимательны к своим действиям. Они старались не мусорить на улице, приводили в порядок железного коня, прежде чем выехать навстречу зданиям-гигантам. Они привели свои мысли в порядок, и тогда в городе их значительно посветлело: воздух стал чище, души засияли ярче, в глазах появился блеск. Они ходили по улицам любимого города, который смогли привести в порядок. Сначала поодиночке, а затем все вместе. И улыбались друг другу. </w:t>
                  </w:r>
                </w:p>
                <w:p w:rsidR="008D1D1F" w:rsidRPr="00AB766B" w:rsidRDefault="008D1D1F" w:rsidP="00730D03">
                  <w:pPr>
                    <w:ind w:firstLine="709"/>
                    <w:jc w:val="both"/>
                    <w:rPr>
                      <w:i/>
                      <w:sz w:val="28"/>
                      <w:szCs w:val="28"/>
                    </w:rPr>
                  </w:pPr>
                  <w:r w:rsidRPr="00AB766B">
                    <w:rPr>
                      <w:i/>
                      <w:sz w:val="28"/>
                      <w:szCs w:val="28"/>
                    </w:rPr>
                    <w:t>Может, и нам стоит начать с себя? И тогда, наверняка, каждый обретёт просторы Скайрима и луга Средиземья, которые вместе составят прекрасный чистый город, наш город!</w:t>
                  </w:r>
                </w:p>
                <w:p w:rsidR="008D1D1F" w:rsidRPr="0069085D" w:rsidRDefault="008D1D1F" w:rsidP="0069085D">
                  <w:pPr>
                    <w:pBdr>
                      <w:left w:val="single" w:sz="12" w:space="9" w:color="7BA0CD"/>
                    </w:pBdr>
                    <w:jc w:val="right"/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Екатерина Ерёменко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lang w:eastAsia="ru-RU"/>
        </w:rPr>
        <w:pict>
          <v:shape id="_x0000_s1036" type="#_x0000_t202" style="position:absolute;margin-left:0;margin-top:754.5pt;width:493.9pt;height:23.25pt;z-index:251659776">
            <v:textbox>
              <w:txbxContent>
                <w:p w:rsidR="008D1D1F" w:rsidRDefault="008D1D1F">
                  <w:r>
                    <w:t>Материал подготовлен объединением «Юные журналисты», руководитель О.В. Гылка</w:t>
                  </w:r>
                </w:p>
              </w:txbxContent>
            </v:textbox>
          </v:shape>
        </w:pict>
      </w:r>
    </w:p>
    <w:sectPr w:rsidR="008D1D1F" w:rsidSect="00B81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1F" w:rsidRDefault="008D1D1F" w:rsidP="00BF11EC">
      <w:pPr>
        <w:spacing w:after="0" w:line="240" w:lineRule="auto"/>
      </w:pPr>
      <w:r>
        <w:separator/>
      </w:r>
    </w:p>
  </w:endnote>
  <w:endnote w:type="continuationSeparator" w:id="0">
    <w:p w:rsidR="008D1D1F" w:rsidRDefault="008D1D1F" w:rsidP="00BF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1F" w:rsidRDefault="008D1D1F" w:rsidP="00BF11EC">
      <w:pPr>
        <w:spacing w:after="0" w:line="240" w:lineRule="auto"/>
      </w:pPr>
      <w:r>
        <w:separator/>
      </w:r>
    </w:p>
  </w:footnote>
  <w:footnote w:type="continuationSeparator" w:id="0">
    <w:p w:rsidR="008D1D1F" w:rsidRDefault="008D1D1F" w:rsidP="00BF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7942"/>
    <w:multiLevelType w:val="hybridMultilevel"/>
    <w:tmpl w:val="2F3C985A"/>
    <w:lvl w:ilvl="0" w:tplc="2F0C5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711"/>
    <w:rsid w:val="00042249"/>
    <w:rsid w:val="00050440"/>
    <w:rsid w:val="00084EF2"/>
    <w:rsid w:val="000A5E80"/>
    <w:rsid w:val="000B6099"/>
    <w:rsid w:val="001A5A9F"/>
    <w:rsid w:val="001E2727"/>
    <w:rsid w:val="002A3EA3"/>
    <w:rsid w:val="002C3700"/>
    <w:rsid w:val="002F6A4B"/>
    <w:rsid w:val="00357F83"/>
    <w:rsid w:val="003C18C7"/>
    <w:rsid w:val="003D24AB"/>
    <w:rsid w:val="00493D72"/>
    <w:rsid w:val="004D02A1"/>
    <w:rsid w:val="004F46DF"/>
    <w:rsid w:val="004F5756"/>
    <w:rsid w:val="005077F2"/>
    <w:rsid w:val="0055702E"/>
    <w:rsid w:val="0057569D"/>
    <w:rsid w:val="005F5C41"/>
    <w:rsid w:val="00640D0C"/>
    <w:rsid w:val="00651616"/>
    <w:rsid w:val="00662B1C"/>
    <w:rsid w:val="0068781D"/>
    <w:rsid w:val="0069085D"/>
    <w:rsid w:val="006C088E"/>
    <w:rsid w:val="0070200E"/>
    <w:rsid w:val="00730D03"/>
    <w:rsid w:val="00893A18"/>
    <w:rsid w:val="008D1D1F"/>
    <w:rsid w:val="008F6DF5"/>
    <w:rsid w:val="0092498A"/>
    <w:rsid w:val="00960E5B"/>
    <w:rsid w:val="009654DE"/>
    <w:rsid w:val="009C2497"/>
    <w:rsid w:val="00A014BD"/>
    <w:rsid w:val="00A34257"/>
    <w:rsid w:val="00A96B80"/>
    <w:rsid w:val="00AB766B"/>
    <w:rsid w:val="00AC4F17"/>
    <w:rsid w:val="00AD5AAF"/>
    <w:rsid w:val="00AE40B1"/>
    <w:rsid w:val="00AE497B"/>
    <w:rsid w:val="00B33C50"/>
    <w:rsid w:val="00B71961"/>
    <w:rsid w:val="00B81711"/>
    <w:rsid w:val="00BB1938"/>
    <w:rsid w:val="00BB71F7"/>
    <w:rsid w:val="00BF11EC"/>
    <w:rsid w:val="00C25E05"/>
    <w:rsid w:val="00C931D6"/>
    <w:rsid w:val="00D1440C"/>
    <w:rsid w:val="00D77823"/>
    <w:rsid w:val="00DA3286"/>
    <w:rsid w:val="00E70CB1"/>
    <w:rsid w:val="00F102CA"/>
    <w:rsid w:val="00F15105"/>
    <w:rsid w:val="00F2569B"/>
    <w:rsid w:val="00F80291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2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249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8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1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1E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3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4</Pages>
  <Words>18</Words>
  <Characters>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Ulmart</cp:lastModifiedBy>
  <cp:revision>9</cp:revision>
  <cp:lastPrinted>2013-11-08T09:06:00Z</cp:lastPrinted>
  <dcterms:created xsi:type="dcterms:W3CDTF">2013-11-07T16:14:00Z</dcterms:created>
  <dcterms:modified xsi:type="dcterms:W3CDTF">2014-02-21T12:15:00Z</dcterms:modified>
</cp:coreProperties>
</file>