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1C" w:rsidRDefault="00724A8A" w:rsidP="00724A8A">
      <w:pPr>
        <w:pStyle w:val="a4"/>
        <w:shd w:val="clear" w:color="auto" w:fill="FFFFFF"/>
        <w:spacing w:before="0" w:beforeAutospacing="0" w:after="158" w:afterAutospacing="0"/>
        <w:jc w:val="center"/>
        <w:rPr>
          <w:b/>
          <w:sz w:val="32"/>
          <w:szCs w:val="32"/>
        </w:rPr>
      </w:pPr>
      <w:r w:rsidRPr="008F411C">
        <w:rPr>
          <w:b/>
          <w:sz w:val="32"/>
          <w:szCs w:val="32"/>
        </w:rPr>
        <w:t xml:space="preserve">«Некоторые особенности  работы концертмейстера </w:t>
      </w:r>
    </w:p>
    <w:p w:rsidR="00724A8A" w:rsidRPr="008F411C" w:rsidRDefault="00724A8A" w:rsidP="00724A8A">
      <w:pPr>
        <w:pStyle w:val="a4"/>
        <w:shd w:val="clear" w:color="auto" w:fill="FFFFFF"/>
        <w:spacing w:before="0" w:beforeAutospacing="0" w:after="158" w:afterAutospacing="0"/>
        <w:jc w:val="center"/>
        <w:rPr>
          <w:b/>
          <w:sz w:val="32"/>
          <w:szCs w:val="32"/>
        </w:rPr>
      </w:pPr>
      <w:r w:rsidRPr="008F411C">
        <w:rPr>
          <w:b/>
          <w:sz w:val="32"/>
          <w:szCs w:val="32"/>
        </w:rPr>
        <w:t>на занятиях по хореографии</w:t>
      </w:r>
    </w:p>
    <w:p w:rsidR="00724A8A" w:rsidRPr="008F411C" w:rsidRDefault="00724A8A" w:rsidP="00724A8A">
      <w:pPr>
        <w:pStyle w:val="a4"/>
        <w:shd w:val="clear" w:color="auto" w:fill="FFFFFF"/>
        <w:spacing w:before="0" w:beforeAutospacing="0" w:after="158" w:afterAutospacing="0"/>
        <w:jc w:val="center"/>
        <w:rPr>
          <w:b/>
          <w:sz w:val="32"/>
          <w:szCs w:val="32"/>
        </w:rPr>
      </w:pPr>
      <w:r w:rsidRPr="008F411C">
        <w:rPr>
          <w:b/>
          <w:sz w:val="32"/>
          <w:szCs w:val="32"/>
        </w:rPr>
        <w:t xml:space="preserve"> в объединении «ШГР «Филиппок»</w:t>
      </w:r>
    </w:p>
    <w:p w:rsidR="00724A8A" w:rsidRDefault="00724A8A" w:rsidP="00724A8A">
      <w:pPr>
        <w:pStyle w:val="a4"/>
        <w:shd w:val="clear" w:color="auto" w:fill="FFFFFF"/>
        <w:spacing w:before="0" w:beforeAutospacing="0" w:after="158" w:afterAutospacing="0"/>
        <w:jc w:val="center"/>
      </w:pPr>
      <w:r>
        <w:t>Цель данной методической работы – предоставить концертмейстерам «ДЮЦ» методические рекомендации в области профессиональной  и педагогической деятельности концертмейстера для работы на занятиях по хореографии.</w:t>
      </w:r>
    </w:p>
    <w:p w:rsidR="00724A8A" w:rsidRDefault="00724A8A" w:rsidP="00724A8A">
      <w:pPr>
        <w:pStyle w:val="a4"/>
        <w:shd w:val="clear" w:color="auto" w:fill="FFFFFF"/>
        <w:spacing w:before="0" w:beforeAutospacing="0" w:after="158" w:afterAutospacing="0"/>
        <w:jc w:val="center"/>
      </w:pPr>
      <w:r>
        <w:t>Задачи работы:</w:t>
      </w:r>
    </w:p>
    <w:p w:rsidR="00724A8A" w:rsidRDefault="00724A8A" w:rsidP="00724A8A">
      <w:pPr>
        <w:pStyle w:val="a4"/>
        <w:numPr>
          <w:ilvl w:val="0"/>
          <w:numId w:val="5"/>
        </w:numPr>
        <w:shd w:val="clear" w:color="auto" w:fill="FFFFFF"/>
        <w:spacing w:before="0" w:beforeAutospacing="0" w:after="158" w:afterAutospacing="0"/>
      </w:pPr>
      <w:r>
        <w:t xml:space="preserve">познакомить концертмейстеров с основными элементами  хореографического занятия </w:t>
      </w:r>
    </w:p>
    <w:p w:rsidR="00724A8A" w:rsidRDefault="00724A8A" w:rsidP="00724A8A">
      <w:pPr>
        <w:pStyle w:val="a4"/>
        <w:numPr>
          <w:ilvl w:val="0"/>
          <w:numId w:val="5"/>
        </w:numPr>
        <w:shd w:val="clear" w:color="auto" w:fill="FFFFFF"/>
        <w:spacing w:before="0" w:beforeAutospacing="0" w:after="158" w:afterAutospacing="0"/>
      </w:pPr>
      <w:r>
        <w:t xml:space="preserve">описать   </w:t>
      </w:r>
      <w:r w:rsidR="0025687B">
        <w:t>специфику подбора музыкального материала для  каждой части занятия</w:t>
      </w:r>
    </w:p>
    <w:p w:rsidR="0025687B" w:rsidRDefault="0025687B" w:rsidP="00724A8A">
      <w:pPr>
        <w:pStyle w:val="a4"/>
        <w:numPr>
          <w:ilvl w:val="0"/>
          <w:numId w:val="5"/>
        </w:numPr>
        <w:shd w:val="clear" w:color="auto" w:fill="FFFFFF"/>
        <w:spacing w:before="0" w:beforeAutospacing="0" w:after="158" w:afterAutospacing="0"/>
      </w:pPr>
      <w:r>
        <w:t>выявить принципы взаимодействия между педагогом и концертмейстером в процессе совместной работы</w:t>
      </w:r>
    </w:p>
    <w:p w:rsidR="00724A8A" w:rsidRDefault="00724A8A" w:rsidP="00724A8A">
      <w:pPr>
        <w:pStyle w:val="a4"/>
        <w:shd w:val="clear" w:color="auto" w:fill="FFFFFF"/>
        <w:spacing w:before="0" w:beforeAutospacing="0" w:after="158" w:afterAutospacing="0"/>
        <w:jc w:val="right"/>
        <w:rPr>
          <w:rFonts w:ascii="Arial" w:hAnsi="Arial" w:cs="Arial"/>
          <w:color w:val="333333"/>
          <w:sz w:val="22"/>
          <w:szCs w:val="22"/>
        </w:rPr>
      </w:pPr>
      <w:r>
        <w:t>Практическое значение данной работы состоит в том, что начинающие концертмейстеры могут воспользоваться полезной информацией и практическими рекомендациями для применения их в своей профессиональной деятельности.</w:t>
      </w:r>
    </w:p>
    <w:p w:rsidR="00724A8A" w:rsidRDefault="00724A8A" w:rsidP="00724A8A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</w:rPr>
      </w:pPr>
    </w:p>
    <w:p w:rsidR="00724A8A" w:rsidRDefault="00724A8A" w:rsidP="00724A8A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</w:rPr>
      </w:pPr>
    </w:p>
    <w:p w:rsidR="00724A8A" w:rsidRDefault="0025687B" w:rsidP="00093449">
      <w:pPr>
        <w:spacing w:before="100" w:beforeAutospacing="1" w:after="100" w:afterAutospacing="1" w:line="240" w:lineRule="auto"/>
        <w:ind w:firstLine="92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Занятия по хореографии в объединении </w:t>
      </w:r>
      <w:r w:rsidR="006025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ШГР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«Филиппок» (1 и 2 год обучения)</w:t>
      </w:r>
      <w:r w:rsidR="006025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включаю</w:t>
      </w:r>
      <w:r w:rsidR="00724A8A"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в себя развитие чувства ритма, </w:t>
      </w:r>
      <w:r w:rsidR="00724A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слуха, </w:t>
      </w:r>
      <w:r w:rsidR="004D43AB">
        <w:rPr>
          <w:rFonts w:ascii="Times New Roman" w:eastAsia="Times New Roman" w:hAnsi="Times New Roman" w:cs="Times New Roman"/>
          <w:color w:val="000000"/>
          <w:sz w:val="27"/>
          <w:szCs w:val="27"/>
        </w:rPr>
        <w:t>умения</w:t>
      </w:r>
      <w:r w:rsidR="00724A8A"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слышать и понимать музыку, согласовывать с ней свои движения, одновременно развивать и тренировать мышечную силу, грацию и выразительность </w:t>
      </w:r>
      <w:r w:rsidR="00D812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тела дошкольников.</w:t>
      </w:r>
      <w:r w:rsidR="00724A8A"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Благодаря тому, что занятия проходят в группе, дети становятся более раскрепощенными, открытыми и общительными</w:t>
      </w:r>
      <w:r w:rsidR="00D8129E">
        <w:rPr>
          <w:rFonts w:ascii="Times New Roman" w:eastAsia="Times New Roman" w:hAnsi="Times New Roman" w:cs="Times New Roman"/>
          <w:color w:val="000000"/>
          <w:sz w:val="27"/>
          <w:szCs w:val="27"/>
        </w:rPr>
        <w:t>, учатся взаимодействовать  друг с другом внутри своего коллектива.</w:t>
      </w:r>
    </w:p>
    <w:p w:rsidR="00D8129E" w:rsidRDefault="00D8129E" w:rsidP="00724A8A">
      <w:pPr>
        <w:spacing w:before="100" w:beforeAutospacing="1" w:after="100" w:afterAutospacing="1" w:line="240" w:lineRule="auto"/>
        <w:ind w:firstLine="929"/>
        <w:rPr>
          <w:rFonts w:ascii="Arial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Данная программа рассчитана на 1 и  2 года обучения.  </w:t>
      </w:r>
    </w:p>
    <w:p w:rsidR="00724A8A" w:rsidRPr="00881E70" w:rsidRDefault="00724A8A" w:rsidP="00724A8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программу </w:t>
      </w:r>
      <w:r w:rsidR="00D812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предмета 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«Хореография» входят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такие разделы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724A8A" w:rsidRPr="00881E70" w:rsidRDefault="00724A8A" w:rsidP="00724A8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Общая хореографическая подготовка </w:t>
      </w:r>
    </w:p>
    <w:p w:rsidR="00724A8A" w:rsidRPr="00881E70" w:rsidRDefault="00724A8A" w:rsidP="00724A8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Танец и его элементы </w:t>
      </w:r>
    </w:p>
    <w:p w:rsidR="00724A8A" w:rsidRDefault="00724A8A" w:rsidP="00724A8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Музыкально-танцевальные игры</w:t>
      </w:r>
    </w:p>
    <w:p w:rsidR="00724A8A" w:rsidRDefault="00724A8A" w:rsidP="00724A8A">
      <w:pPr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3F8">
        <w:rPr>
          <w:rFonts w:ascii="Times New Roman" w:eastAsia="Times New Roman" w:hAnsi="Times New Roman" w:cs="Times New Roman"/>
          <w:color w:val="000000"/>
          <w:sz w:val="27"/>
          <w:szCs w:val="27"/>
        </w:rPr>
        <w:t>Всего</w:t>
      </w:r>
      <w:r w:rsidR="00680B5E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8B03F8">
        <w:rPr>
          <w:rFonts w:ascii="Times New Roman" w:eastAsia="Times New Roman" w:hAnsi="Times New Roman" w:cs="Times New Roman"/>
          <w:color w:val="000000"/>
          <w:sz w:val="27"/>
          <w:szCs w:val="27"/>
        </w:rPr>
        <w:t>30 часов в год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1 года обучения и 60 часов для 2 года обучения.</w:t>
      </w:r>
    </w:p>
    <w:p w:rsidR="00A561A7" w:rsidRPr="00A561A7" w:rsidRDefault="00A561A7" w:rsidP="00724A8A">
      <w:pPr>
        <w:ind w:left="360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8F411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«Общая хореографическая подготовка» </w:t>
      </w:r>
      <w:r w:rsidRPr="00A561A7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включает в себя:</w:t>
      </w:r>
    </w:p>
    <w:p w:rsidR="00A561A7" w:rsidRDefault="00A561A7" w:rsidP="00724A8A">
      <w:pPr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постановку корпуса, позиции рук и ног, упражнения на координацию движений, освоение шага, бега, подскоков, галопа.</w:t>
      </w:r>
    </w:p>
    <w:p w:rsidR="00A561A7" w:rsidRPr="00A561A7" w:rsidRDefault="00A561A7" w:rsidP="00724A8A">
      <w:pPr>
        <w:ind w:left="360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A561A7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В раздел </w:t>
      </w:r>
      <w:r w:rsidRPr="008F411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«Танец и его элементы»</w:t>
      </w:r>
      <w:r w:rsidRPr="00A561A7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входят:</w:t>
      </w:r>
    </w:p>
    <w:p w:rsidR="00A561A7" w:rsidRDefault="00A561A7" w:rsidP="00A561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знакомство, разбор и разучивание основных танцевальных движений, танцевальных шагов, ходов русского и эстрадного танца, отработку  комбинаций из пройденных элементов.</w:t>
      </w:r>
    </w:p>
    <w:p w:rsidR="00A561A7" w:rsidRDefault="00A561A7" w:rsidP="00A561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411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Музыкально – танцевальные игры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представлены в виде игрового танцевального творчества</w:t>
      </w:r>
      <w:r w:rsidR="005844F2">
        <w:rPr>
          <w:rFonts w:ascii="Times New Roman" w:eastAsia="Times New Roman" w:hAnsi="Times New Roman" w:cs="Times New Roman"/>
          <w:color w:val="000000"/>
          <w:sz w:val="27"/>
          <w:szCs w:val="27"/>
        </w:rPr>
        <w:t>, импровизации, танцевальных этюдов образов птиц, животных, сказочных персонажей.</w:t>
      </w:r>
    </w:p>
    <w:p w:rsidR="00724A8A" w:rsidRPr="00881E70" w:rsidRDefault="00AA3E52" w:rsidP="00724A8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Предполагаемые результаты освоения данной программы</w:t>
      </w:r>
      <w:r w:rsidR="00724A8A"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724A8A" w:rsidRPr="00881E70" w:rsidRDefault="00AA3E52" w:rsidP="00724A8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умение  ребенка </w:t>
      </w:r>
      <w:r w:rsidR="00724A8A"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двигаться в соответствии с различным характером музыки: шуточным, весёлым, изящным, чётким, акцентированным; </w:t>
      </w:r>
    </w:p>
    <w:p w:rsidR="00AA3E52" w:rsidRPr="00881E70" w:rsidRDefault="00AA3E52" w:rsidP="00AA3E5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возможность </w:t>
      </w:r>
      <w:r w:rsidR="00724A8A"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менять движение с изменением динамики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A3E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менять движение в соответствии с музыкальными фразами, делать остановку в конце музыкальных фраз;</w:t>
      </w:r>
    </w:p>
    <w:p w:rsidR="00724A8A" w:rsidRPr="00881E70" w:rsidRDefault="00AA3E52" w:rsidP="00724A8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передвигаться </w:t>
      </w:r>
      <w:r w:rsidR="00724A8A"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споко</w:t>
      </w:r>
      <w:r w:rsidR="004D43AB">
        <w:rPr>
          <w:rFonts w:ascii="Times New Roman" w:eastAsia="Times New Roman" w:hAnsi="Times New Roman" w:cs="Times New Roman"/>
          <w:color w:val="000000"/>
          <w:sz w:val="27"/>
          <w:szCs w:val="27"/>
        </w:rPr>
        <w:t>йном, небыстром темпе, замедляясь</w:t>
      </w:r>
      <w:r w:rsidR="00724A8A"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AA3E52" w:rsidRDefault="00724A8A" w:rsidP="00AA3E5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исполнять дробный шаг, «пружинку», ритмические хлопки, чередовать простой и дробные шаги, кружиться лёгким бегом и дробным шагом</w:t>
      </w:r>
      <w:r w:rsidR="00AA3E5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AA3E52" w:rsidRPr="00AA3E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A3E52"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обладать навыками пружинящих</w:t>
      </w:r>
      <w:r w:rsidR="004D43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движений, маховых движений рук;</w:t>
      </w:r>
      <w:r w:rsidR="00AA3E52"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24A8A" w:rsidRPr="00881E70" w:rsidRDefault="00724A8A" w:rsidP="00724A8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инсценировать сюжеты игры, передавать музыкально – игровые образы: игрушек, животных, птиц,  сказочных существ, растений, явлений природы</w:t>
      </w:r>
      <w:r w:rsidR="004D43AB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724A8A" w:rsidRDefault="00724A8A" w:rsidP="00724A8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уме</w:t>
      </w:r>
      <w:r w:rsidR="00AA3E5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показать выразительное и технически правильное исполнение движений.</w:t>
      </w:r>
      <w:r w:rsidR="008F411C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AA3E52" w:rsidRPr="00881E70" w:rsidRDefault="00AA3E52" w:rsidP="00AA3E5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обладать навыками 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синхронн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исполнени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хореографического материала</w:t>
      </w:r>
      <w:r w:rsidR="008F411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A3E52" w:rsidRPr="00AA3E52" w:rsidRDefault="00AA3E52" w:rsidP="00AA3E52">
      <w:pPr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24A8A" w:rsidRPr="00881E70" w:rsidRDefault="005844F2" w:rsidP="00724A8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Занятие по хореографии длительностью 30 минут  включает в себя:</w:t>
      </w:r>
    </w:p>
    <w:p w:rsidR="00724A8A" w:rsidRDefault="008F411C" w:rsidP="00724A8A">
      <w:pPr>
        <w:pStyle w:val="a3"/>
        <w:numPr>
          <w:ilvl w:val="0"/>
          <w:numId w:val="11"/>
        </w:numPr>
        <w:spacing w:after="0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Построение по линиям и поклон.</w:t>
      </w:r>
    </w:p>
    <w:p w:rsidR="00724A8A" w:rsidRDefault="00724A8A" w:rsidP="00724A8A">
      <w:pPr>
        <w:pStyle w:val="a3"/>
        <w:numPr>
          <w:ilvl w:val="0"/>
          <w:numId w:val="11"/>
        </w:numPr>
        <w:spacing w:after="0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Экзерсис на середине </w:t>
      </w:r>
      <w:r w:rsidR="005844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зала</w:t>
      </w:r>
      <w:r w:rsidR="008F411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24A8A" w:rsidRPr="00881E70" w:rsidRDefault="00724A8A" w:rsidP="00724A8A">
      <w:pPr>
        <w:pStyle w:val="a3"/>
        <w:numPr>
          <w:ilvl w:val="0"/>
          <w:numId w:val="11"/>
        </w:numPr>
        <w:spacing w:after="0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Переход на разминку по кругу</w:t>
      </w:r>
      <w:r w:rsidR="008F411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24A8A" w:rsidRPr="00881E70" w:rsidRDefault="00724A8A" w:rsidP="00724A8A">
      <w:pPr>
        <w:pStyle w:val="a3"/>
        <w:numPr>
          <w:ilvl w:val="0"/>
          <w:numId w:val="11"/>
        </w:numPr>
        <w:spacing w:after="0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Разминка по кругу</w:t>
      </w:r>
      <w:r w:rsidR="008F411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24A8A" w:rsidRPr="00881E70" w:rsidRDefault="00724A8A" w:rsidP="00724A8A">
      <w:pPr>
        <w:pStyle w:val="a3"/>
        <w:numPr>
          <w:ilvl w:val="0"/>
          <w:numId w:val="11"/>
        </w:numPr>
        <w:spacing w:after="0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Освоение танцевального материала или </w:t>
      </w:r>
      <w:r w:rsidR="008F411C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артерная гимнастика</w:t>
      </w:r>
      <w:r w:rsidR="008F411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24A8A" w:rsidRPr="00881E70" w:rsidRDefault="00724A8A" w:rsidP="00724A8A">
      <w:pPr>
        <w:pStyle w:val="a3"/>
        <w:numPr>
          <w:ilvl w:val="0"/>
          <w:numId w:val="11"/>
        </w:numPr>
        <w:spacing w:after="0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Музыкальная игра</w:t>
      </w:r>
      <w:r w:rsidR="008F411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24A8A" w:rsidRDefault="00724A8A" w:rsidP="00724A8A">
      <w:pPr>
        <w:pStyle w:val="a3"/>
        <w:numPr>
          <w:ilvl w:val="0"/>
          <w:numId w:val="11"/>
        </w:numPr>
        <w:spacing w:after="0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Построение по линиям и поклон</w:t>
      </w:r>
      <w:r w:rsidR="008F411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680B5E" w:rsidRPr="00AA3E52" w:rsidRDefault="00680B5E" w:rsidP="00AA3E5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44F2" w:rsidRPr="00BE7BCF" w:rsidRDefault="005844F2" w:rsidP="005844F2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5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Принципы подбора музыкальных фрагментов для экзерсиса на середине зала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</w:t>
      </w:r>
      <w:r w:rsidRPr="000E5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для разминки по кругу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для партерной гимнастики.</w:t>
      </w:r>
    </w:p>
    <w:p w:rsidR="005844F2" w:rsidRPr="00BE7BCF" w:rsidRDefault="005844F2" w:rsidP="005844F2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7BCF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Музыкальные фрагменты должны обладать следующими свойствами:</w:t>
      </w:r>
    </w:p>
    <w:p w:rsidR="005844F2" w:rsidRPr="00BE7BCF" w:rsidRDefault="005844F2" w:rsidP="005844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7BC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Квадратность.</w:t>
      </w:r>
    </w:p>
    <w:p w:rsidR="005844F2" w:rsidRPr="00BE7BCF" w:rsidRDefault="005844F2" w:rsidP="005844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7BCF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Определенный ритмический рисунок и темп.</w:t>
      </w:r>
    </w:p>
    <w:p w:rsidR="005844F2" w:rsidRPr="00BE7BCF" w:rsidRDefault="005844F2" w:rsidP="005844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7BCF"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 затактов.</w:t>
      </w:r>
    </w:p>
    <w:p w:rsidR="005844F2" w:rsidRDefault="005844F2" w:rsidP="005844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7BCF">
        <w:rPr>
          <w:rFonts w:ascii="Times New Roman" w:eastAsia="Times New Roman" w:hAnsi="Times New Roman" w:cs="Times New Roman"/>
          <w:color w:val="000000"/>
          <w:sz w:val="27"/>
          <w:szCs w:val="27"/>
        </w:rPr>
        <w:t>Темповые и метрические особенности.</w:t>
      </w:r>
    </w:p>
    <w:p w:rsidR="005844F2" w:rsidRDefault="005844F2" w:rsidP="005844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58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Знание формы </w:t>
      </w:r>
      <w:r w:rsidRPr="00BE7B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музыкального произведения (одночастное, </w:t>
      </w:r>
      <w:proofErr w:type="spellStart"/>
      <w:r w:rsidRPr="00BE7BCF">
        <w:rPr>
          <w:rFonts w:ascii="Times New Roman" w:eastAsia="Times New Roman" w:hAnsi="Times New Roman" w:cs="Times New Roman"/>
          <w:color w:val="000000"/>
          <w:sz w:val="27"/>
          <w:szCs w:val="27"/>
        </w:rPr>
        <w:t>двухчастное</w:t>
      </w:r>
      <w:proofErr w:type="spellEnd"/>
      <w:r w:rsidRPr="00BE7BCF">
        <w:rPr>
          <w:rFonts w:ascii="Times New Roman" w:eastAsia="Times New Roman" w:hAnsi="Times New Roman" w:cs="Times New Roman"/>
          <w:color w:val="000000"/>
          <w:sz w:val="27"/>
          <w:szCs w:val="27"/>
        </w:rPr>
        <w:t>, трехчастное, вступление, заключение).</w:t>
      </w:r>
    </w:p>
    <w:p w:rsidR="005844F2" w:rsidRPr="003A39AE" w:rsidRDefault="005844F2" w:rsidP="005844F2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39AE">
        <w:rPr>
          <w:rFonts w:ascii="Times New Roman" w:eastAsia="Times New Roman" w:hAnsi="Times New Roman" w:cs="Times New Roman"/>
          <w:color w:val="000000"/>
          <w:sz w:val="27"/>
          <w:szCs w:val="27"/>
        </w:rPr>
        <w:t>Подбор музыкального материала осуществляется на основе:</w:t>
      </w:r>
    </w:p>
    <w:p w:rsidR="005844F2" w:rsidRPr="003A39AE" w:rsidRDefault="005844F2" w:rsidP="005844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39AE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знания традиционных форм и этапов обучения детей хореографии;</w:t>
      </w:r>
    </w:p>
    <w:p w:rsidR="005844F2" w:rsidRPr="003A39AE" w:rsidRDefault="005844F2" w:rsidP="005844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39AE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знания форм построения занятий, обязательных импровизационных моментов;</w:t>
      </w:r>
    </w:p>
    <w:p w:rsidR="005844F2" w:rsidRDefault="005844F2" w:rsidP="005844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39AE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знания хореографической терминологии (на французском языке);</w:t>
      </w:r>
    </w:p>
    <w:p w:rsidR="005844F2" w:rsidRPr="005844F2" w:rsidRDefault="005844F2" w:rsidP="005844F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24A8A" w:rsidRPr="00881E70" w:rsidRDefault="00724A8A" w:rsidP="00486BEF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5844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Экзерсис на середине зала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включает в себя комплекс упражнений, направленных на развитие гибкости и подвижности суставов:</w:t>
      </w:r>
    </w:p>
    <w:p w:rsidR="00724A8A" w:rsidRPr="00881E70" w:rsidRDefault="00724A8A" w:rsidP="00724A8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44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Упр. для мышц шеи</w:t>
      </w:r>
      <w:r w:rsidR="008F411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наклоны головы, повороты, круговые движения) - размер 2/4, штрих –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staccato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можно «С затактом», можно «в 1 долю», темп – умеренный, для круговых движений – размер 3|4, штрих –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legato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, темп спокойный</w:t>
      </w:r>
    </w:p>
    <w:p w:rsidR="00724A8A" w:rsidRPr="00881E70" w:rsidRDefault="00724A8A" w:rsidP="00724A8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44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Упражнения для плеч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(круговые движения, подъем и опускание плеч поочередно и синхронно в разных темпах - размер 2/4, штрих –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staccato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можно «в 1 долю», темп – умеренный, для круговых движений – размер 3|4, штрих –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legato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, темп спокойный</w:t>
      </w:r>
    </w:p>
    <w:p w:rsidR="00724A8A" w:rsidRPr="00881E70" w:rsidRDefault="00724A8A" w:rsidP="00724A8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44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Упражнения для рук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(круговые вращения  вперед и назад) – темп венского вальса, достаточно быстрый, размер 3/8, можно и 2/4, можно «в 1 долю»,</w:t>
      </w:r>
    </w:p>
    <w:p w:rsidR="00724A8A" w:rsidRPr="00881E70" w:rsidRDefault="00724A8A" w:rsidP="00724A8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Упражнения для мышц туловища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(наклоны вперед, в сторону и назад) – размер 3\4, «затакт», темп умеренный  </w:t>
      </w:r>
    </w:p>
    <w:p w:rsidR="00724A8A" w:rsidRPr="00881E70" w:rsidRDefault="00724A8A" w:rsidP="00724A8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Упражнения для мышц ног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(полуприседания, приседания, подъем корпуса) – размер 2/4, темп умеренный, штрих –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staccato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portamento</w:t>
      </w:r>
      <w:proofErr w:type="spellEnd"/>
    </w:p>
    <w:p w:rsidR="00724A8A" w:rsidRPr="00881E70" w:rsidRDefault="00724A8A" w:rsidP="00724A8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24A8A" w:rsidRPr="00486BEF" w:rsidRDefault="00724A8A" w:rsidP="00724A8A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2.Разминка по кругу:</w:t>
      </w:r>
    </w:p>
    <w:p w:rsidR="00724A8A" w:rsidRPr="00881E70" w:rsidRDefault="00724A8A" w:rsidP="00724A8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Танцевальный шаг с носка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музыка  плавная, размер 4/4 (2|4) темп спокойный, динамика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mf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mp</w:t>
      </w:r>
      <w:proofErr w:type="spellEnd"/>
    </w:p>
    <w:p w:rsidR="00724A8A" w:rsidRPr="00881E70" w:rsidRDefault="00724A8A" w:rsidP="00724A8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Шаги на </w:t>
      </w:r>
      <w:proofErr w:type="spellStart"/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полупальцах</w:t>
      </w:r>
      <w:proofErr w:type="spellEnd"/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 на пятках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музыка с началом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долю » на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staccato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размер  2/4, динамика –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piano</w:t>
      </w:r>
      <w:proofErr w:type="spellEnd"/>
    </w:p>
    <w:p w:rsidR="00724A8A" w:rsidRPr="00881E70" w:rsidRDefault="00724A8A" w:rsidP="00724A8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Шаги с высоко поднятыми  коленями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музыка с началом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долю »,  размер 2/4, темп -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moderato</w:t>
      </w:r>
      <w:proofErr w:type="spellEnd"/>
    </w:p>
    <w:p w:rsidR="00724A8A" w:rsidRPr="00881E70" w:rsidRDefault="00724A8A" w:rsidP="00724A8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Мелкий бег на </w:t>
      </w:r>
      <w:proofErr w:type="spellStart"/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полупальцах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динамика –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piano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, темп быстрый, размер 2/4</w:t>
      </w:r>
    </w:p>
    <w:p w:rsidR="00724A8A" w:rsidRPr="00881E70" w:rsidRDefault="00724A8A" w:rsidP="00724A8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Бег с высоко поднятыми коленями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динамика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mf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mp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темп быстрый, но чуть спокойнее, нежели для бега на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полупальцах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,  размер 2/4, музыка с началом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долю »,  </w:t>
      </w:r>
    </w:p>
    <w:p w:rsidR="00724A8A" w:rsidRPr="00881E70" w:rsidRDefault="00724A8A" w:rsidP="00724A8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Бег с подниманием выпрямленных ног вперед и назад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динамика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mf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mp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, темп более сдержанный, размер 2/4, музыка с началом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долю »,  </w:t>
      </w:r>
    </w:p>
    <w:p w:rsidR="00724A8A" w:rsidRPr="00881E70" w:rsidRDefault="00724A8A" w:rsidP="00724A8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Боковой шаг - Галоп «лицом в круг», лицом из круга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 размер 2/4, «затакт» обязателен, темп быстрый , динамика -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mf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mp</w:t>
      </w:r>
      <w:proofErr w:type="spellEnd"/>
    </w:p>
    <w:p w:rsidR="00724A8A" w:rsidRPr="00881E70" w:rsidRDefault="00724A8A" w:rsidP="00724A8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Шаг польки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размер 2/4, штрих –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staccato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, можно «С затактом», можно «в 1 долю», темп - умеренный</w:t>
      </w:r>
    </w:p>
    <w:p w:rsidR="00724A8A" w:rsidRPr="00881E70" w:rsidRDefault="00724A8A" w:rsidP="00724A8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Подскоки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 размер 2/4, штрих –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staccato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, «затакт» обязателен, темп - быстрый</w:t>
      </w:r>
    </w:p>
    <w:p w:rsidR="00724A8A" w:rsidRPr="00881E70" w:rsidRDefault="00724A8A" w:rsidP="00724A8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Прыжки на 2 ногах по 6 позиции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размер 2/4, штрих –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staccato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, «затакт» обязателен, темп - быстрый</w:t>
      </w:r>
    </w:p>
    <w:p w:rsidR="00724A8A" w:rsidRPr="00486BEF" w:rsidRDefault="00486BEF" w:rsidP="00724A8A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</w:t>
      </w:r>
      <w:r w:rsidR="00724A8A"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.Партерная гимнастика:</w:t>
      </w:r>
    </w:p>
    <w:p w:rsidR="00724A8A" w:rsidRPr="00881E70" w:rsidRDefault="00724A8A" w:rsidP="00724A8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Упражнения для стоп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(сокращение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р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азворачивание  и вытягивание стопы в 6 позиции)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Темп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moderato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размер 2/4,</w:t>
      </w:r>
      <w:r w:rsidRPr="00DC2D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штрих –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staccato</w:t>
      </w:r>
      <w:proofErr w:type="spellEnd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>portamento</w:t>
      </w:r>
      <w:proofErr w:type="spellEnd"/>
    </w:p>
    <w:p w:rsidR="00724A8A" w:rsidRPr="00881E70" w:rsidRDefault="00724A8A" w:rsidP="00724A8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Упражнения для мышц ног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(поднимание и опускание согнутой и прямой ноги вперед, назад, махи в разных направлениях</w:t>
      </w:r>
      <w:r w:rsidRPr="00DC2D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Темп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moderato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размер 2/4,  </w:t>
      </w:r>
    </w:p>
    <w:p w:rsidR="00724A8A" w:rsidRPr="00881E70" w:rsidRDefault="00724A8A" w:rsidP="00724A8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Упражнения для мышц туловища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(наклоны, повороты  корпуса)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Темп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moderato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DC2D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размер - 3/4.</w:t>
      </w:r>
    </w:p>
    <w:p w:rsidR="00724A8A" w:rsidRPr="00881E70" w:rsidRDefault="00724A8A" w:rsidP="00724A8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Упражнения для мышц брюшного пресса</w:t>
      </w:r>
      <w:r w:rsidRPr="00881E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(поднимание ног вместе, круговые движения ногами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Темп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moderato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размер 2/4,  3/4.</w:t>
      </w:r>
    </w:p>
    <w:p w:rsidR="00724A8A" w:rsidRPr="00E54BE8" w:rsidRDefault="00724A8A" w:rsidP="00724A8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B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Упражнения на растяжку тазобедренного сустава, икроножных мышц, подколенных мышц и суставов.</w:t>
      </w:r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Темп – </w:t>
      </w:r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adagio</w:t>
      </w:r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</w:rPr>
        <w:t>, размер 4/4, динамика -</w:t>
      </w:r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mp</w:t>
      </w:r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 штрих – </w:t>
      </w:r>
      <w:proofErr w:type="spellStart"/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</w:rPr>
        <w:t>legato</w:t>
      </w:r>
      <w:proofErr w:type="spellEnd"/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Для партерной гимнастики необходима медленная музыка  на </w:t>
      </w:r>
      <w:proofErr w:type="spellStart"/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</w:rPr>
        <w:t>legato</w:t>
      </w:r>
      <w:proofErr w:type="spellEnd"/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размере 4/4 (растяжка, поднимание ног, круговые движения), для наклонов и поворотов корпуса – спокойная музыка на </w:t>
      </w:r>
      <w:proofErr w:type="spellStart"/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</w:rPr>
        <w:t>legato</w:t>
      </w:r>
      <w:proofErr w:type="spellEnd"/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размере 3/4 ,  в упражнениях для стоп целесообразно использовать музыку в спокойном  темпе , размер – 2/4. Во всех этих упражнениях динамика музыки – </w:t>
      </w:r>
      <w:proofErr w:type="spellStart"/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</w:rPr>
        <w:t>piano</w:t>
      </w:r>
      <w:proofErr w:type="spellEnd"/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spellStart"/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</w:rPr>
        <w:t>mp</w:t>
      </w:r>
      <w:proofErr w:type="spellEnd"/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</w:rPr>
        <w:t>mf</w:t>
      </w:r>
      <w:proofErr w:type="spellEnd"/>
      <w:r w:rsidRPr="00E54BE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A3E52" w:rsidRPr="00AA3E52" w:rsidRDefault="00AA3E52" w:rsidP="00724A8A">
      <w:pPr>
        <w:spacing w:before="100" w:beforeAutospacing="1" w:after="100" w:afterAutospacing="1" w:line="240" w:lineRule="auto"/>
        <w:ind w:firstLine="929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A3E5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Творческое взаимодействие педагога и концертмейстера.</w:t>
      </w:r>
    </w:p>
    <w:p w:rsidR="00724A8A" w:rsidRDefault="00486BEF" w:rsidP="00724A8A">
      <w:pPr>
        <w:spacing w:before="100" w:beforeAutospacing="1" w:after="100" w:afterAutospacing="1" w:line="240" w:lineRule="auto"/>
        <w:ind w:firstLine="92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связи с тем, что на занятиях по хореографии</w:t>
      </w:r>
      <w:r w:rsidR="00724A8A" w:rsidRPr="000043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детьми работают два педагога: хореограф и музыкант (концертмейстер)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им</w:t>
      </w:r>
      <w:r w:rsidR="00724A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непременно необходимо </w:t>
      </w:r>
      <w:r w:rsidR="00724A8A"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находиться в творческом контакте, хорошо знать хореографический и музыкальный материал урока.</w:t>
      </w:r>
      <w:r w:rsidR="00724A8A" w:rsidRPr="00947E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24A8A"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>Концертмейстер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="00724A8A"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</w:t>
      </w:r>
      <w:r w:rsidR="00724A8A"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понимать педагога-хореографа, чтобы правильно подобрать музыкальное сопровождение к </w:t>
      </w:r>
      <w:r w:rsidR="00724A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экзерсису на середине зала и для разминки по кругу, для партерной гимнастики,  для упражнений на диагонали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знать основы перестроений и упражнения на ориентацию в пространстве.</w:t>
      </w:r>
    </w:p>
    <w:p w:rsidR="00724A8A" w:rsidRDefault="00724A8A" w:rsidP="00724A8A">
      <w:pPr>
        <w:spacing w:before="100" w:beforeAutospacing="1" w:after="100" w:afterAutospacing="1" w:line="240" w:lineRule="auto"/>
        <w:ind w:firstLine="92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18E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>Во время показа танцевально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движения</w:t>
      </w: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педагог проговаривает название движения, считает, а концертмейстер запоминает материал, и отображает заданную комбинацию в музыке, учитывая её метро - ритмические особенности. Знание и понимание  технологии исполнения движений помогает концертмейстеру наиболее верно подобрать  и исполнить  музыкальный отрывок. Это </w:t>
      </w:r>
      <w:r w:rsidR="00680B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можно осуществить, используя </w:t>
      </w: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штрих</w:t>
      </w:r>
      <w:r w:rsidR="00680B5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>, регистр</w:t>
      </w:r>
      <w:r w:rsidR="00680B5E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>, тембр</w:t>
      </w:r>
      <w:r w:rsidR="00680B5E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>, динамик</w:t>
      </w:r>
      <w:r w:rsidR="00680B5E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>,  возможностей педали</w:t>
      </w:r>
      <w:r w:rsidR="00D30D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фортепиано.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Знание</w:t>
      </w:r>
      <w:r w:rsidR="00680B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методики </w:t>
      </w:r>
      <w:r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исполнения всех хореографических упражнений, </w:t>
      </w:r>
      <w:r w:rsidR="00AA3E52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данных педагогам на занятии,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>нужно еще и для того, чтобы провести занятие в отсутствие педагога, так как на концертмейстера возложены также и педагогические функции.</w:t>
      </w:r>
    </w:p>
    <w:p w:rsidR="00724A8A" w:rsidRDefault="00680B5E" w:rsidP="00724A8A">
      <w:pPr>
        <w:spacing w:before="100" w:beforeAutospacing="1" w:after="100" w:afterAutospacing="1" w:line="240" w:lineRule="auto"/>
        <w:ind w:firstLine="92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724A8A">
        <w:rPr>
          <w:rFonts w:ascii="Times New Roman" w:eastAsia="Times New Roman" w:hAnsi="Times New Roman" w:cs="Times New Roman"/>
          <w:color w:val="000000"/>
          <w:sz w:val="27"/>
          <w:szCs w:val="27"/>
        </w:rPr>
        <w:t>екомендации  для концертмейстеров:</w:t>
      </w:r>
    </w:p>
    <w:p w:rsidR="00724A8A" w:rsidRPr="006E18E4" w:rsidRDefault="00724A8A" w:rsidP="00724A8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>Звук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исполнении</w:t>
      </w: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должен быть форсированным, даже если музыка по динамике яркая. Звук музыкального сопровождения не должен заглушать голос педагога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24A8A" w:rsidRPr="006E18E4" w:rsidRDefault="00724A8A" w:rsidP="00724A8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>Концертмейстер  обязан знать точный перевод каждого движения и характер его исполнения, четко представлять, где использовать «затакт», где «играть в долю», где музыка должна звучать отрывисто, где – плавно и нежно.</w:t>
      </w:r>
    </w:p>
    <w:p w:rsidR="00724A8A" w:rsidRPr="006E18E4" w:rsidRDefault="00724A8A" w:rsidP="00724A8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следует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«вплетать»</w:t>
      </w: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аккомпанемент обилие лишних звуков – трел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>, форшлаги, арпеджио.</w:t>
      </w:r>
    </w:p>
    <w:p w:rsidR="00724A8A" w:rsidRPr="006E18E4" w:rsidRDefault="00724A8A" w:rsidP="00724A8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Музыкальное сопровождение урока должн</w:t>
      </w:r>
      <w:r w:rsidR="00680B5E">
        <w:rPr>
          <w:rFonts w:ascii="Times New Roman" w:eastAsia="Times New Roman" w:hAnsi="Times New Roman" w:cs="Times New Roman"/>
          <w:color w:val="000000"/>
          <w:sz w:val="27"/>
          <w:szCs w:val="27"/>
        </w:rPr>
        <w:t>о формировать</w:t>
      </w: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осознанное отношение к музыке</w:t>
      </w:r>
      <w:r w:rsidR="00680B5E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6E18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оно приучает слышать музыкальную фразу, разбираться в характере музыки, динамике, ритме. Все движения выполняются на музыкальном материале : поклоны в начале и в конце урока, переходы между быстрыми   упражнениями , перестроение в круг после экзерсиса на середине. Это приучает к согласованности  движений с музыкой.</w:t>
      </w:r>
      <w:r w:rsidRPr="006E18E4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724A8A" w:rsidRDefault="00724A8A" w:rsidP="00724A8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6E18E4">
        <w:rPr>
          <w:rFonts w:ascii="Times New Roman" w:eastAsia="Times New Roman" w:hAnsi="Times New Roman" w:cs="Times New Roman"/>
          <w:color w:val="000000"/>
          <w:sz w:val="27"/>
        </w:rPr>
        <w:t>Экзерсис на середине и разминка по кругу требует от концертмейстера  знания музыкального материала наизусть</w:t>
      </w:r>
    </w:p>
    <w:p w:rsidR="00724A8A" w:rsidRDefault="00724A8A" w:rsidP="00724A8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6E18E4">
        <w:rPr>
          <w:rFonts w:ascii="Times New Roman" w:eastAsia="Times New Roman" w:hAnsi="Times New Roman" w:cs="Times New Roman"/>
          <w:color w:val="000000"/>
          <w:sz w:val="27"/>
        </w:rPr>
        <w:t>При выполнении упражнений на растяжку исполнять медленный музыкальный материал удобно  по нотам.</w:t>
      </w:r>
    </w:p>
    <w:p w:rsidR="00724A8A" w:rsidRPr="006E18E4" w:rsidRDefault="00724A8A" w:rsidP="00724A8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6E18E4">
        <w:rPr>
          <w:rFonts w:ascii="Times New Roman" w:eastAsia="Times New Roman" w:hAnsi="Times New Roman" w:cs="Times New Roman"/>
          <w:color w:val="000000"/>
          <w:sz w:val="27"/>
        </w:rPr>
        <w:t>Разучивать элементы танца в медленном темпе под фортепиано</w:t>
      </w:r>
      <w:r w:rsidR="008F411C"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724A8A" w:rsidRDefault="00724A8A" w:rsidP="00724A8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6E18E4">
        <w:rPr>
          <w:rFonts w:ascii="Times New Roman" w:eastAsia="Times New Roman" w:hAnsi="Times New Roman" w:cs="Times New Roman"/>
          <w:color w:val="000000"/>
          <w:sz w:val="27"/>
        </w:rPr>
        <w:lastRenderedPageBreak/>
        <w:t xml:space="preserve">Музыку для сопровождения танцевальных упражнений необходимо постоянно пополнять и разнообразить, руководствуясь эстетическими критериями, чувством художественной меры. Постоянное звучание на уроках одного и того же марша или вальса ведет к механическому, не эмоциональному выполнению упражнений </w:t>
      </w:r>
      <w:r>
        <w:rPr>
          <w:rFonts w:ascii="Times New Roman" w:eastAsia="Times New Roman" w:hAnsi="Times New Roman" w:cs="Times New Roman"/>
          <w:color w:val="000000"/>
          <w:sz w:val="27"/>
        </w:rPr>
        <w:t>обучающимися</w:t>
      </w:r>
      <w:r w:rsidRPr="006E18E4">
        <w:rPr>
          <w:rFonts w:ascii="Times New Roman" w:eastAsia="Times New Roman" w:hAnsi="Times New Roman" w:cs="Times New Roman"/>
          <w:color w:val="000000"/>
          <w:sz w:val="27"/>
        </w:rPr>
        <w:t>. Не желательна и другая крайность: слишком частая смена сопровождений рассеивает внимание учащихся</w:t>
      </w:r>
      <w:r w:rsidR="00680B5E">
        <w:rPr>
          <w:rFonts w:ascii="Times New Roman" w:eastAsia="Times New Roman" w:hAnsi="Times New Roman" w:cs="Times New Roman"/>
          <w:color w:val="000000"/>
          <w:sz w:val="27"/>
        </w:rPr>
        <w:t xml:space="preserve"> и </w:t>
      </w:r>
      <w:r w:rsidRPr="006E18E4">
        <w:rPr>
          <w:rFonts w:ascii="Times New Roman" w:eastAsia="Times New Roman" w:hAnsi="Times New Roman" w:cs="Times New Roman"/>
          <w:color w:val="000000"/>
          <w:sz w:val="27"/>
        </w:rPr>
        <w:t xml:space="preserve"> не способствует усвоению и запоминанию ими движений.</w:t>
      </w:r>
    </w:p>
    <w:p w:rsidR="00724A8A" w:rsidRPr="00E54BE8" w:rsidRDefault="00724A8A" w:rsidP="00724A8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4BE8">
        <w:rPr>
          <w:rFonts w:ascii="Times New Roman" w:eastAsia="Times New Roman" w:hAnsi="Times New Roman" w:cs="Times New Roman"/>
          <w:sz w:val="27"/>
          <w:szCs w:val="27"/>
        </w:rPr>
        <w:t xml:space="preserve">Во время исполнения музыкального материала необходимо учитывать и разные физические способности воспитанников. Особенно это важно тогда, когда одно и то же движение дети выполняют по одному (по диагонали). Здесь необходимо выстроить соответствие хореографического исполнения и его музыкального сопровождения. У каждого ребенка свой личный темп, который обусловлен физическим развитием , развитием слуха, чувства ритма  и устойчивости тела. Выполняя одно движение, дети  не могут выполнять его одинаково. Здесь необходима минимальная агогика (отклонение в темпе)  в исполнении музыкального материала.  При освоении нового  хореографического движения или комбинации движений  в музыке необходим очень спокойный темп в динамике  </w:t>
      </w:r>
      <w:proofErr w:type="spellStart"/>
      <w:r w:rsidRPr="00E54BE8">
        <w:rPr>
          <w:rFonts w:ascii="Times New Roman" w:eastAsia="Times New Roman" w:hAnsi="Times New Roman" w:cs="Times New Roman"/>
          <w:sz w:val="27"/>
          <w:szCs w:val="27"/>
        </w:rPr>
        <w:t>mp</w:t>
      </w:r>
      <w:proofErr w:type="spellEnd"/>
      <w:r w:rsidRPr="00E54BE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E54BE8">
        <w:rPr>
          <w:rFonts w:ascii="Times New Roman" w:eastAsia="Times New Roman" w:hAnsi="Times New Roman" w:cs="Times New Roman"/>
          <w:sz w:val="27"/>
          <w:szCs w:val="27"/>
        </w:rPr>
        <w:t>mf</w:t>
      </w:r>
      <w:proofErr w:type="spellEnd"/>
      <w:r w:rsidRPr="00E54BE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24A8A" w:rsidRDefault="00486BEF" w:rsidP="008F411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7"/>
          <w:szCs w:val="22"/>
        </w:rPr>
      </w:pPr>
      <w:r>
        <w:rPr>
          <w:color w:val="000000"/>
          <w:sz w:val="27"/>
          <w:szCs w:val="22"/>
        </w:rPr>
        <w:t xml:space="preserve">Работа </w:t>
      </w:r>
      <w:r w:rsidR="00724A8A" w:rsidRPr="006E18E4">
        <w:rPr>
          <w:color w:val="000000"/>
          <w:sz w:val="27"/>
          <w:szCs w:val="22"/>
        </w:rPr>
        <w:t xml:space="preserve"> концертмейстера </w:t>
      </w:r>
      <w:r>
        <w:rPr>
          <w:color w:val="000000"/>
          <w:sz w:val="27"/>
          <w:szCs w:val="22"/>
        </w:rPr>
        <w:t xml:space="preserve">на занятиях по хореографии </w:t>
      </w:r>
      <w:r w:rsidR="00724A8A" w:rsidRPr="006E18E4">
        <w:rPr>
          <w:color w:val="000000"/>
          <w:sz w:val="27"/>
          <w:szCs w:val="22"/>
        </w:rPr>
        <w:t xml:space="preserve"> предполагает  хороший зрительный контакт пианиста и обучающихся</w:t>
      </w:r>
      <w:r w:rsidR="00724A8A">
        <w:rPr>
          <w:color w:val="000000"/>
          <w:sz w:val="27"/>
          <w:szCs w:val="22"/>
        </w:rPr>
        <w:t>.</w:t>
      </w:r>
      <w:r w:rsidR="00724A8A" w:rsidRPr="006E18E4">
        <w:rPr>
          <w:color w:val="000000"/>
          <w:sz w:val="27"/>
          <w:szCs w:val="22"/>
        </w:rPr>
        <w:t xml:space="preserve">  Для этого необходимо  хорошее знание нотного текста, умение играть не глядя на клавиатуру,  навык </w:t>
      </w:r>
      <w:r>
        <w:rPr>
          <w:color w:val="000000"/>
          <w:sz w:val="27"/>
          <w:szCs w:val="22"/>
        </w:rPr>
        <w:t>одновременного</w:t>
      </w:r>
      <w:r w:rsidR="00724A8A" w:rsidRPr="006E18E4">
        <w:rPr>
          <w:color w:val="000000"/>
          <w:sz w:val="27"/>
          <w:szCs w:val="22"/>
        </w:rPr>
        <w:t xml:space="preserve"> видения площадки класса, нотного текста</w:t>
      </w:r>
      <w:r w:rsidR="00FC6862">
        <w:rPr>
          <w:color w:val="000000"/>
          <w:sz w:val="27"/>
          <w:szCs w:val="22"/>
        </w:rPr>
        <w:t xml:space="preserve"> и </w:t>
      </w:r>
      <w:r w:rsidR="00724A8A" w:rsidRPr="006E18E4">
        <w:rPr>
          <w:color w:val="000000"/>
          <w:sz w:val="27"/>
          <w:szCs w:val="22"/>
        </w:rPr>
        <w:t xml:space="preserve"> клавиатуры </w:t>
      </w:r>
      <w:r>
        <w:rPr>
          <w:color w:val="000000"/>
          <w:sz w:val="27"/>
          <w:szCs w:val="22"/>
        </w:rPr>
        <w:t>.</w:t>
      </w:r>
    </w:p>
    <w:p w:rsidR="00AA3E52" w:rsidRDefault="00AA3E52" w:rsidP="00AA3E52">
      <w:pPr>
        <w:spacing w:before="100" w:beforeAutospacing="1" w:after="100" w:afterAutospacing="1" w:line="240" w:lineRule="auto"/>
        <w:ind w:firstLine="92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детей дошкольного </w:t>
      </w:r>
      <w:r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возраста</w:t>
      </w:r>
      <w:r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превалирует наглядное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мышление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Поэтому для них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необходима </w:t>
      </w:r>
      <w:r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музык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четкими, простыми ритмами, несложной мелодией, прозрачной, ясной фактурой, жанровой определенностью: марш, полька, вальс и другие. Еще нужно учитывать, что дети дошкольного и младшего школьного возраста в силу своих возрастных особенностей увлекаются всем сказочным, волшебным. И поэтому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допустимы </w:t>
      </w:r>
      <w:r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мелодии из сказок, мультфильмов, так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5373A">
        <w:rPr>
          <w:rFonts w:ascii="Times New Roman" w:eastAsia="Times New Roman" w:hAnsi="Times New Roman" w:cs="Times New Roman"/>
          <w:color w:val="000000"/>
          <w:sz w:val="27"/>
          <w:szCs w:val="27"/>
        </w:rPr>
        <w:t>как они более близки и понятны ребенку.</w:t>
      </w:r>
    </w:p>
    <w:p w:rsidR="00680B5E" w:rsidRPr="008958F2" w:rsidRDefault="00680B5E" w:rsidP="00680B5E">
      <w:pPr>
        <w:spacing w:after="0" w:line="240" w:lineRule="auto"/>
        <w:ind w:firstLine="92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5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процессе работы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педагога  и </w:t>
      </w:r>
      <w:r w:rsidRPr="008958F2">
        <w:rPr>
          <w:rFonts w:ascii="Times New Roman" w:eastAsia="Times New Roman" w:hAnsi="Times New Roman" w:cs="Times New Roman"/>
          <w:color w:val="000000"/>
          <w:sz w:val="27"/>
          <w:szCs w:val="27"/>
        </w:rPr>
        <w:t>концертмейстера в классе хореографии решаются и задачи музыкального воспитания обучающихся:</w:t>
      </w:r>
    </w:p>
    <w:p w:rsidR="00680B5E" w:rsidRPr="008958F2" w:rsidRDefault="00680B5E" w:rsidP="00680B5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58F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музыкального восприятия метроритма;</w:t>
      </w:r>
    </w:p>
    <w:p w:rsidR="00680B5E" w:rsidRPr="008958F2" w:rsidRDefault="00680B5E" w:rsidP="00680B5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58F2">
        <w:rPr>
          <w:rFonts w:ascii="Times New Roman" w:eastAsia="Times New Roman" w:hAnsi="Times New Roman" w:cs="Times New Roman"/>
          <w:color w:val="000000"/>
          <w:sz w:val="27"/>
          <w:szCs w:val="27"/>
        </w:rPr>
        <w:t>Ритмичное исполнение движений под музыку, умение воспринимать их в единстве;</w:t>
      </w:r>
    </w:p>
    <w:p w:rsidR="00680B5E" w:rsidRPr="008958F2" w:rsidRDefault="00680B5E" w:rsidP="00680B5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58F2">
        <w:rPr>
          <w:rFonts w:ascii="Times New Roman" w:eastAsia="Times New Roman" w:hAnsi="Times New Roman" w:cs="Times New Roman"/>
          <w:color w:val="000000"/>
          <w:sz w:val="27"/>
          <w:szCs w:val="27"/>
        </w:rPr>
        <w:t>Умение согласовывать характер движения с характером музыки;</w:t>
      </w:r>
    </w:p>
    <w:p w:rsidR="00680B5E" w:rsidRPr="008958F2" w:rsidRDefault="00680B5E" w:rsidP="00680B5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58F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воображения, художественно-творческих способностей;</w:t>
      </w:r>
    </w:p>
    <w:p w:rsidR="00680B5E" w:rsidRDefault="00680B5E" w:rsidP="00680B5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58F2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интереса учащихся к музыке, развитие умения эмоционально воспринимать ее;</w:t>
      </w:r>
    </w:p>
    <w:p w:rsidR="00064BA2" w:rsidRPr="00064BA2" w:rsidRDefault="00064BA2" w:rsidP="00064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Благодаря занятиям хореографией</w:t>
      </w:r>
      <w:r w:rsidR="004B1F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составе комплексной программы объединения «Филиппок»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у детей дошкольного возраста продолжается развитие эмоциональной сферы</w:t>
      </w:r>
      <w:r w:rsidR="004B1FB2">
        <w:rPr>
          <w:rFonts w:ascii="Times New Roman" w:eastAsia="Times New Roman" w:hAnsi="Times New Roman" w:cs="Times New Roman"/>
          <w:color w:val="000000"/>
          <w:sz w:val="27"/>
          <w:szCs w:val="27"/>
        </w:rPr>
        <w:t>, координационных  способностей тела, формируется правильная осанка,</w:t>
      </w:r>
      <w:r w:rsidR="004B1FB2" w:rsidRPr="004B1FB2">
        <w:rPr>
          <w:rFonts w:ascii="Palatino Linotype" w:eastAsia="Times New Roman" w:hAnsi="Palatino Linotype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B1FB2" w:rsidRPr="004B1F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которая имеет  большое значение для нормальной деятельности </w:t>
      </w:r>
      <w:r w:rsidR="004B1F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всего организма ребенка, прививаются навыки коммуникации, формируются новые мотивы и потребности.</w:t>
      </w:r>
    </w:p>
    <w:sectPr w:rsidR="00064BA2" w:rsidRPr="00064BA2" w:rsidSect="00CB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EDF"/>
    <w:multiLevelType w:val="hybridMultilevel"/>
    <w:tmpl w:val="74B48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3059"/>
    <w:multiLevelType w:val="hybridMultilevel"/>
    <w:tmpl w:val="FB6CF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3240"/>
    <w:multiLevelType w:val="hybridMultilevel"/>
    <w:tmpl w:val="DD68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2758"/>
    <w:multiLevelType w:val="hybridMultilevel"/>
    <w:tmpl w:val="2DEAF28C"/>
    <w:lvl w:ilvl="0" w:tplc="B0FC42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17F75"/>
    <w:multiLevelType w:val="hybridMultilevel"/>
    <w:tmpl w:val="DAF4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37F12"/>
    <w:multiLevelType w:val="hybridMultilevel"/>
    <w:tmpl w:val="4F30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E16FB"/>
    <w:multiLevelType w:val="hybridMultilevel"/>
    <w:tmpl w:val="C67C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81A6B"/>
    <w:multiLevelType w:val="multilevel"/>
    <w:tmpl w:val="864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E061C"/>
    <w:multiLevelType w:val="hybridMultilevel"/>
    <w:tmpl w:val="1F34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D44BA"/>
    <w:multiLevelType w:val="hybridMultilevel"/>
    <w:tmpl w:val="CFA6BEA0"/>
    <w:lvl w:ilvl="0" w:tplc="B0FC42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4721"/>
    <w:multiLevelType w:val="hybridMultilevel"/>
    <w:tmpl w:val="F9168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66736"/>
    <w:multiLevelType w:val="hybridMultilevel"/>
    <w:tmpl w:val="AEAA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22A54"/>
    <w:multiLevelType w:val="hybridMultilevel"/>
    <w:tmpl w:val="2FB47600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3">
    <w:nsid w:val="574820FC"/>
    <w:multiLevelType w:val="hybridMultilevel"/>
    <w:tmpl w:val="5BFC3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677C6"/>
    <w:multiLevelType w:val="hybridMultilevel"/>
    <w:tmpl w:val="7B34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F5B2D"/>
    <w:multiLevelType w:val="hybridMultilevel"/>
    <w:tmpl w:val="1BDAE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F0127"/>
    <w:multiLevelType w:val="hybridMultilevel"/>
    <w:tmpl w:val="CFDA9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869C6"/>
    <w:multiLevelType w:val="hybridMultilevel"/>
    <w:tmpl w:val="51BA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A43DE"/>
    <w:multiLevelType w:val="hybridMultilevel"/>
    <w:tmpl w:val="A4B8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B3628"/>
    <w:multiLevelType w:val="hybridMultilevel"/>
    <w:tmpl w:val="AFF4C2A6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0">
    <w:nsid w:val="75ED444A"/>
    <w:multiLevelType w:val="multilevel"/>
    <w:tmpl w:val="09E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3"/>
  </w:num>
  <w:num w:numId="5">
    <w:abstractNumId w:val="4"/>
  </w:num>
  <w:num w:numId="6">
    <w:abstractNumId w:val="6"/>
  </w:num>
  <w:num w:numId="7">
    <w:abstractNumId w:val="9"/>
  </w:num>
  <w:num w:numId="8">
    <w:abstractNumId w:val="18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20"/>
  </w:num>
  <w:num w:numId="14">
    <w:abstractNumId w:val="12"/>
  </w:num>
  <w:num w:numId="15">
    <w:abstractNumId w:val="19"/>
  </w:num>
  <w:num w:numId="16">
    <w:abstractNumId w:val="10"/>
  </w:num>
  <w:num w:numId="17">
    <w:abstractNumId w:val="14"/>
  </w:num>
  <w:num w:numId="18">
    <w:abstractNumId w:val="17"/>
  </w:num>
  <w:num w:numId="19">
    <w:abstractNumId w:val="8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724A8A"/>
    <w:rsid w:val="00064BA2"/>
    <w:rsid w:val="00093449"/>
    <w:rsid w:val="0025687B"/>
    <w:rsid w:val="00486BEF"/>
    <w:rsid w:val="004B1FB2"/>
    <w:rsid w:val="004D43AB"/>
    <w:rsid w:val="005844F2"/>
    <w:rsid w:val="0060252D"/>
    <w:rsid w:val="006314D4"/>
    <w:rsid w:val="00680B5E"/>
    <w:rsid w:val="00724A8A"/>
    <w:rsid w:val="00766EA6"/>
    <w:rsid w:val="008F411C"/>
    <w:rsid w:val="00A561A7"/>
    <w:rsid w:val="00AA3E52"/>
    <w:rsid w:val="00CB6FE8"/>
    <w:rsid w:val="00D30D58"/>
    <w:rsid w:val="00D8129E"/>
    <w:rsid w:val="00FC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UserPC</cp:lastModifiedBy>
  <cp:revision>5</cp:revision>
  <dcterms:created xsi:type="dcterms:W3CDTF">2019-03-13T06:23:00Z</dcterms:created>
  <dcterms:modified xsi:type="dcterms:W3CDTF">2019-09-19T09:38:00Z</dcterms:modified>
</cp:coreProperties>
</file>