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8D" w:rsidRDefault="00EA38BF" w:rsidP="00EA38BF">
      <w:pPr>
        <w:ind w:left="-99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некоторых особенностях подхода к обучению английскому языку детей с нарушениями речи.</w:t>
      </w:r>
    </w:p>
    <w:p w:rsidR="00EA38BF" w:rsidRDefault="00EA38BF" w:rsidP="00EA38BF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Современное образование характеризуется большим интересом к раннему обучению иностранным языкам,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частности-английскому. В этой ситуации родителям необходимо очень внимательно и ответственно отнестись к обучению ребенка иностранному языку.</w:t>
      </w:r>
    </w:p>
    <w:p w:rsidR="00EA38BF" w:rsidRDefault="00EA38BF" w:rsidP="00EA38BF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Дошкольный возраст наиболее благоприятен для овладения иностранными языками</w:t>
      </w:r>
      <w:r w:rsidR="00747353">
        <w:rPr>
          <w:rFonts w:ascii="Times New Roman" w:hAnsi="Times New Roman" w:cs="Times New Roman"/>
          <w:sz w:val="32"/>
          <w:szCs w:val="32"/>
        </w:rPr>
        <w:t xml:space="preserve"> в силу ряда психологических особенностей, характерных для ребенка</w:t>
      </w:r>
      <w:r w:rsidR="002F6706">
        <w:rPr>
          <w:rFonts w:ascii="Times New Roman" w:hAnsi="Times New Roman" w:cs="Times New Roman"/>
          <w:sz w:val="32"/>
          <w:szCs w:val="32"/>
        </w:rPr>
        <w:t>-</w:t>
      </w:r>
      <w:r w:rsidR="00747353">
        <w:rPr>
          <w:rFonts w:ascii="Times New Roman" w:hAnsi="Times New Roman" w:cs="Times New Roman"/>
          <w:sz w:val="32"/>
          <w:szCs w:val="32"/>
        </w:rPr>
        <w:t>дошкольника: интенсивное формирование познавательных способностей, быстрое и легкое запоминание языковой информации, особая чуткость к явлениям языка, способность к имитации.</w:t>
      </w:r>
    </w:p>
    <w:p w:rsidR="00747353" w:rsidRDefault="00747353" w:rsidP="00EA38BF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важно на данном этапе выяснить</w:t>
      </w:r>
      <w:r w:rsidR="002F67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находится ли ваш ребенок в группе риска речевого развития.</w:t>
      </w:r>
      <w:r w:rsidR="007E24FD">
        <w:rPr>
          <w:rFonts w:ascii="Times New Roman" w:hAnsi="Times New Roman" w:cs="Times New Roman"/>
          <w:sz w:val="32"/>
          <w:szCs w:val="32"/>
        </w:rPr>
        <w:t xml:space="preserve"> Дети со структурными нарушениями речи требуют особого подхода при обучении иностранному языку.</w:t>
      </w:r>
    </w:p>
    <w:p w:rsidR="007E24FD" w:rsidRDefault="007E24FD" w:rsidP="00EA38BF">
      <w:pPr>
        <w:ind w:left="-99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Значительные трудности в обучении основам иностранного языка детей с нарушениями обусловлены недостаточной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сформированностью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основных компонентов языковой системы (фонетико-фонематического, лексического, грамматического), ее произносительной и семантической сторон.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Наличие у таких детей вторичных отклонений в ведущих процессах (восприятии, внимании, памяти, воображении) создает дополнительные затруднения.</w:t>
      </w:r>
    </w:p>
    <w:p w:rsidR="007E24FD" w:rsidRDefault="007E24FD" w:rsidP="00EA38BF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это значит? Это может быть так называемая «поздняя речь» или «фразовая речь», но она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аграмматична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>: ребенок не согласовывает окончания, неправильно строит фразы. Может быть нарушено звукопроизношение, что вызывает наибольшие затруднения в изучении фонетической стороны английского языка. К речевым нарушениям относятся и пропуск звуков, перестановка слогов.</w:t>
      </w:r>
    </w:p>
    <w:p w:rsidR="007E24FD" w:rsidRDefault="007E24FD" w:rsidP="00EA38BF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Важно, чтобы родители вовремя обратили внимание на речь ребенка. Прежде, чем отдать его</w:t>
      </w:r>
      <w:r w:rsidR="004F0F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заниматься английским языком</w:t>
      </w:r>
      <w:r w:rsidR="004F0F68">
        <w:rPr>
          <w:rFonts w:ascii="Times New Roman" w:hAnsi="Times New Roman" w:cs="Times New Roman"/>
          <w:sz w:val="32"/>
          <w:szCs w:val="32"/>
        </w:rPr>
        <w:t>, необходимо проконсультироваться с логопедом.</w:t>
      </w:r>
    </w:p>
    <w:p w:rsidR="004F0F68" w:rsidRDefault="004F0F68" w:rsidP="00EA38BF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Обучение английскому языку проходит в игровой форме, что особенно важно для дошкольников с нарушением речи. Потому что они не в состоянии выдержать сильные и длительно действующие однообразные раздражители. Их внимание неустойчиво, они быстро отвлекаются. Способами управления вниманием таких детей является смена деятельности, то есть организация различных игр, физкультминуток, музыкальных пауз. Обучение должно проходить с грамотным подбором видов и форм игровой деятельности.</w:t>
      </w:r>
    </w:p>
    <w:p w:rsidR="004F0F68" w:rsidRPr="00EA38BF" w:rsidRDefault="004F0F68" w:rsidP="00EA38BF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благодаря внимательной и своевременной работе родителей, логопеда и педагога овладение английским языком у дошкольника будет проходить естественно и легко.</w:t>
      </w:r>
    </w:p>
    <w:sectPr w:rsidR="004F0F68" w:rsidRPr="00EA38BF" w:rsidSect="004B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38BF"/>
    <w:rsid w:val="002F6706"/>
    <w:rsid w:val="004B458D"/>
    <w:rsid w:val="004F0F68"/>
    <w:rsid w:val="006D68C6"/>
    <w:rsid w:val="00747353"/>
    <w:rsid w:val="007E24FD"/>
    <w:rsid w:val="00EA38BF"/>
    <w:rsid w:val="00F32ABA"/>
    <w:rsid w:val="00F7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Детско-юношеский цен</dc:creator>
  <cp:lastModifiedBy>Детско-юношеский цен</cp:lastModifiedBy>
  <cp:revision>4</cp:revision>
  <cp:lastPrinted>2018-11-30T11:05:00Z</cp:lastPrinted>
  <dcterms:created xsi:type="dcterms:W3CDTF">2018-11-30T10:28:00Z</dcterms:created>
  <dcterms:modified xsi:type="dcterms:W3CDTF">2018-11-30T11:16:00Z</dcterms:modified>
</cp:coreProperties>
</file>