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A9" w:rsidRDefault="006C4488" w:rsidP="006C4488">
      <w:pPr>
        <w:jc w:val="center"/>
        <w:rPr>
          <w:rStyle w:val="a5"/>
          <w:color w:val="C00000"/>
          <w:sz w:val="44"/>
          <w:szCs w:val="44"/>
        </w:rPr>
      </w:pPr>
      <w:r>
        <w:rPr>
          <w:b/>
          <w:bCs/>
          <w:i/>
          <w:iCs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969010</wp:posOffset>
            </wp:positionV>
            <wp:extent cx="2485390" cy="1788795"/>
            <wp:effectExtent l="19050" t="0" r="0" b="0"/>
            <wp:wrapTopAndBottom/>
            <wp:docPr id="16" name="Рисунок 15" descr="SAM_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4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1267460</wp:posOffset>
            </wp:positionV>
            <wp:extent cx="1924685" cy="1490345"/>
            <wp:effectExtent l="19050" t="0" r="0" b="0"/>
            <wp:wrapTopAndBottom/>
            <wp:docPr id="20" name="Рисунок 19" descr="SAM_3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9DC" w:rsidRPr="002639DC">
        <w:rPr>
          <w:rStyle w:val="a5"/>
          <w:color w:val="C00000"/>
          <w:sz w:val="44"/>
          <w:szCs w:val="44"/>
        </w:rPr>
        <w:t>ЛЕПКА ИЗ СОЛЁНОГО ТЕСТА – КАК ЭКСПЕРЕМЕНТИРОВАНИЕ С ОБРАЗОМ.</w:t>
      </w:r>
    </w:p>
    <w:p w:rsidR="006C4488" w:rsidRDefault="007D7CE4" w:rsidP="007D7CE4">
      <w:pPr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</w:t>
      </w:r>
    </w:p>
    <w:p w:rsidR="002639DC" w:rsidRDefault="007D7CE4" w:rsidP="007D7CE4">
      <w:pPr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="002639DC" w:rsidRPr="002639DC">
        <w:rPr>
          <w:i/>
          <w:color w:val="000000" w:themeColor="text1"/>
          <w:sz w:val="28"/>
          <w:szCs w:val="28"/>
        </w:rPr>
        <w:t>Лепка дает удивительную возможность моделировать мир и свое представление о нем в пространственно-пластичных образах. Маленький мир, созданный из небольшого комочка соленого теста, но как настоящий!</w:t>
      </w:r>
      <w:r w:rsidR="002639DC">
        <w:rPr>
          <w:i/>
          <w:color w:val="000000" w:themeColor="text1"/>
          <w:sz w:val="28"/>
          <w:szCs w:val="28"/>
        </w:rPr>
        <w:t xml:space="preserve"> Каждая фигурка, как будто дышит и говорит! Кроме того, лепка – это самая экспериментальная техника. Ребенок берет в руки кусочек соленого теста и … не просто моделирует, а делает самые настоящие открытия.</w:t>
      </w:r>
    </w:p>
    <w:p w:rsidR="002639DC" w:rsidRDefault="007D7CE4" w:rsidP="00B63B1A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</w:t>
      </w:r>
      <w:r w:rsidR="002639DC">
        <w:rPr>
          <w:i/>
          <w:color w:val="000000" w:themeColor="text1"/>
          <w:sz w:val="28"/>
          <w:szCs w:val="28"/>
        </w:rPr>
        <w:t xml:space="preserve">Из одного комочка теста можно создать бесконечное множество образов, каждый раз находить  новые варианты и способы его преобразования. По мысли Н.Н. </w:t>
      </w:r>
      <w:proofErr w:type="spellStart"/>
      <w:r w:rsidR="002639DC">
        <w:rPr>
          <w:i/>
          <w:color w:val="000000" w:themeColor="text1"/>
          <w:sz w:val="28"/>
          <w:szCs w:val="28"/>
        </w:rPr>
        <w:t>Поддьякова</w:t>
      </w:r>
      <w:proofErr w:type="spellEnd"/>
      <w:r w:rsidR="002639DC">
        <w:rPr>
          <w:i/>
          <w:color w:val="000000" w:themeColor="text1"/>
          <w:sz w:val="28"/>
          <w:szCs w:val="28"/>
        </w:rPr>
        <w:t>, именно в экспериментировании ребенок выступает как своеобразный исследователь, самостоятельно воздействующий на окружающие его предметы и явления с целью их познания и освоения.</w:t>
      </w:r>
    </w:p>
    <w:p w:rsidR="00B63B1A" w:rsidRDefault="00B63B1A" w:rsidP="00B63B1A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Лепка – самый осязаемый вид художественного творчества. Ребенок не только видит то, что создал, но и трогает, берет в руки и по мере необходимости изменяет. В лепке масштаб поделок не задан форматом листа, как в рисовании и аппликации, или размером кубиков, как в конструировании. Он зависит каждый раз только от замысла ребенка, от его умелости и индивидуальных особенностей. Так одни дети предпочитают миниатюрные изделия, другие тяготеют к монументальности. Пока еще не изучено, как влияет на ребенка то, что он творит «по своей» руке, по своим умениям и способностям. Но можно предположить, что каждый шаг в развитии (будь то мелкая моторика или пространственное мышление, воображение) сразу отражается в лепке. </w:t>
      </w:r>
    </w:p>
    <w:p w:rsidR="00B63B1A" w:rsidRDefault="00F4563B" w:rsidP="00B63B1A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104140</wp:posOffset>
            </wp:positionV>
            <wp:extent cx="2333625" cy="3114675"/>
            <wp:effectExtent l="19050" t="0" r="9525" b="0"/>
            <wp:wrapSquare wrapText="bothSides"/>
            <wp:docPr id="2" name="Рисунок 1" descr="SAM_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27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B1A">
        <w:rPr>
          <w:i/>
          <w:color w:val="C00000"/>
          <w:sz w:val="28"/>
          <w:szCs w:val="28"/>
        </w:rPr>
        <w:t>Экспериментирование</w:t>
      </w:r>
      <w:r w:rsidR="00F03B16">
        <w:rPr>
          <w:i/>
          <w:color w:val="C00000"/>
          <w:sz w:val="28"/>
          <w:szCs w:val="28"/>
        </w:rPr>
        <w:t xml:space="preserve">. </w:t>
      </w:r>
      <w:r w:rsidR="00F03B16">
        <w:rPr>
          <w:i/>
          <w:color w:val="000000" w:themeColor="text1"/>
          <w:sz w:val="28"/>
          <w:szCs w:val="28"/>
        </w:rPr>
        <w:t>Ребенок осваивает соленое тесто и делает «новые» открытия. Теперь он исследует не только свойства, но и сферу возможностей своего воздействия на материал. Оказывается, он может оторвать, отщипнуть от целого куска небольшой кусочек теста, который легко изменяется в результате тех или иных действий. Для этого его надо смять или расплющить, или скатать, или вытянуть, или сделать что-нибудь еще. На нем можно что-нибудь нацарапать или нарисовать, а потом загладить, - и процарапанный рисунок исчезнет.</w:t>
      </w:r>
    </w:p>
    <w:p w:rsidR="00F03B16" w:rsidRDefault="00F4563B" w:rsidP="00B63B1A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28575</wp:posOffset>
            </wp:positionV>
            <wp:extent cx="2047875" cy="2724150"/>
            <wp:effectExtent l="19050" t="0" r="9525" b="0"/>
            <wp:wrapSquare wrapText="bothSides"/>
            <wp:docPr id="3" name="Рисунок 2" descr="SAM_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27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B16">
        <w:rPr>
          <w:i/>
          <w:color w:val="C00000"/>
          <w:sz w:val="28"/>
          <w:szCs w:val="28"/>
        </w:rPr>
        <w:t xml:space="preserve">Ассоциации. </w:t>
      </w:r>
      <w:r w:rsidR="00F03B16">
        <w:rPr>
          <w:i/>
          <w:color w:val="000000" w:themeColor="text1"/>
          <w:sz w:val="28"/>
          <w:szCs w:val="28"/>
        </w:rPr>
        <w:t xml:space="preserve">В какой-то момент у ребенка возникают ассоциации: «Похоже на змею», «Ой, как будто яблоко с червячком», «Посмотрите, у меня лодка получилась», «Как сосулька» и т.д. </w:t>
      </w:r>
    </w:p>
    <w:p w:rsidR="00D9618A" w:rsidRDefault="00D9618A" w:rsidP="00B63B1A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FF0000"/>
          <w:sz w:val="28"/>
          <w:szCs w:val="28"/>
        </w:rPr>
        <w:t>Переход к изображению.</w:t>
      </w:r>
      <w:r>
        <w:rPr>
          <w:i/>
          <w:color w:val="000000" w:themeColor="text1"/>
          <w:sz w:val="28"/>
          <w:szCs w:val="28"/>
        </w:rPr>
        <w:t xml:space="preserve"> Отпечатки разных предметов на соленом тесте – пуговиц, монет, колпачков, карандашей, крышек – вызывает желание угадывать и загадывать для других: «На что это похоже?» «Чем еще можно оставить такой след?». Дети экспериментируют, изучают, сравнивают различные отпечатки, стараются определить источник. «Следы» различных предметов стимулируют поисковый интерес. </w:t>
      </w:r>
    </w:p>
    <w:p w:rsidR="00D9618A" w:rsidRPr="00D9618A" w:rsidRDefault="00D9618A" w:rsidP="00B63B1A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Техника лепки. </w:t>
      </w:r>
      <w:r>
        <w:rPr>
          <w:i/>
          <w:color w:val="000000" w:themeColor="text1"/>
          <w:sz w:val="28"/>
          <w:szCs w:val="28"/>
        </w:rPr>
        <w:t xml:space="preserve">Основным элементом в лепке является рука (вернее, обе руки), следовательно, уровень умения зависит от владения собственными руками, а не кисточкой, </w:t>
      </w:r>
      <w:r w:rsidR="002341F1">
        <w:rPr>
          <w:i/>
          <w:color w:val="000000" w:themeColor="text1"/>
          <w:sz w:val="28"/>
          <w:szCs w:val="28"/>
        </w:rPr>
        <w:t>ка</w:t>
      </w:r>
      <w:r>
        <w:rPr>
          <w:i/>
          <w:color w:val="000000" w:themeColor="text1"/>
          <w:sz w:val="28"/>
          <w:szCs w:val="28"/>
        </w:rPr>
        <w:t>рандашом или ножницами. С этой точки зрения технику лепки можно оценить, как самую</w:t>
      </w:r>
      <w:r w:rsidR="002341F1">
        <w:rPr>
          <w:i/>
          <w:color w:val="000000" w:themeColor="text1"/>
          <w:sz w:val="28"/>
          <w:szCs w:val="28"/>
        </w:rPr>
        <w:t xml:space="preserve"> безыскусственную и наиболее доступную для самостоятельного освоения.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F03B16" w:rsidRDefault="002341F1" w:rsidP="00B63B1A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Оформление и декорирование образа. </w:t>
      </w:r>
      <w:r>
        <w:rPr>
          <w:i/>
          <w:color w:val="000000" w:themeColor="text1"/>
          <w:sz w:val="28"/>
          <w:szCs w:val="28"/>
        </w:rPr>
        <w:t xml:space="preserve">В лепке дети используют широкий спектр дополнительных приемов оформления и украшения своих фигурок или композиций. Эти приемы, более мелкие по движению, разнообразные по возможности моделирования образа. Именно они позволяют сделать </w:t>
      </w:r>
      <w:r>
        <w:rPr>
          <w:i/>
          <w:color w:val="000000" w:themeColor="text1"/>
          <w:sz w:val="28"/>
          <w:szCs w:val="28"/>
        </w:rPr>
        <w:lastRenderedPageBreak/>
        <w:t>каждый образ неповторимым. Чаще всего дети применяют в лепке следующие вспомогательные способы и приемы.</w:t>
      </w:r>
    </w:p>
    <w:p w:rsidR="002341F1" w:rsidRPr="002341F1" w:rsidRDefault="002341F1" w:rsidP="002341F1">
      <w:pPr>
        <w:pStyle w:val="a6"/>
        <w:numPr>
          <w:ilvl w:val="0"/>
          <w:numId w:val="3"/>
        </w:numPr>
        <w:jc w:val="both"/>
        <w:rPr>
          <w:i/>
          <w:color w:val="C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Оттягивают от основной формы мелкие детали – клювик, ушки, хвостик – придают необходимую форму и положение – заостряют, сплющивают, загибают.</w:t>
      </w:r>
    </w:p>
    <w:p w:rsidR="002341F1" w:rsidRPr="002341F1" w:rsidRDefault="002341F1" w:rsidP="002341F1">
      <w:pPr>
        <w:pStyle w:val="a6"/>
        <w:numPr>
          <w:ilvl w:val="0"/>
          <w:numId w:val="3"/>
        </w:numPr>
        <w:jc w:val="both"/>
        <w:rPr>
          <w:i/>
          <w:color w:val="C0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Защипывают край или какую-то часть формы – хвост и плавники, гриву, юбочку, лепестки цветка.</w:t>
      </w:r>
    </w:p>
    <w:p w:rsidR="002341F1" w:rsidRPr="00F10447" w:rsidRDefault="002341F1" w:rsidP="002341F1">
      <w:pPr>
        <w:pStyle w:val="a6"/>
        <w:numPr>
          <w:ilvl w:val="0"/>
          <w:numId w:val="3"/>
        </w:numPr>
        <w:jc w:val="both"/>
        <w:rPr>
          <w:i/>
          <w:color w:val="C00000"/>
          <w:sz w:val="28"/>
          <w:szCs w:val="28"/>
        </w:rPr>
      </w:pPr>
      <w:r w:rsidRPr="00F10447">
        <w:rPr>
          <w:i/>
          <w:color w:val="000000" w:themeColor="text1"/>
          <w:sz w:val="28"/>
          <w:szCs w:val="28"/>
        </w:rPr>
        <w:t>Используют стеку и другие приспособления – колпачки фломастеров, зубочистки, трубочки для коктейля. С помощью стеки можно сделать многое:</w:t>
      </w:r>
      <w:r w:rsidR="00F10447">
        <w:rPr>
          <w:i/>
          <w:color w:val="000000" w:themeColor="text1"/>
          <w:sz w:val="28"/>
          <w:szCs w:val="28"/>
        </w:rPr>
        <w:t xml:space="preserve"> </w:t>
      </w:r>
      <w:r w:rsidR="00F10447" w:rsidRPr="00F10447">
        <w:rPr>
          <w:i/>
          <w:color w:val="000000" w:themeColor="text1"/>
          <w:sz w:val="28"/>
          <w:szCs w:val="28"/>
        </w:rPr>
        <w:t xml:space="preserve">передать особенности тех или иных образов – прорезать штрихами «чешую», «перышки»; </w:t>
      </w:r>
      <w:r w:rsidR="00F10447">
        <w:rPr>
          <w:i/>
          <w:color w:val="000000" w:themeColor="text1"/>
          <w:sz w:val="28"/>
          <w:szCs w:val="28"/>
        </w:rPr>
        <w:t xml:space="preserve">нанести узор в виде прямых, волнистых, пересекающихся линий; сделать надрезы или разрезы и </w:t>
      </w:r>
      <w:proofErr w:type="gramStart"/>
      <w:r w:rsidR="00F10447">
        <w:rPr>
          <w:i/>
          <w:color w:val="000000" w:themeColor="text1"/>
          <w:sz w:val="28"/>
          <w:szCs w:val="28"/>
        </w:rPr>
        <w:t>получить</w:t>
      </w:r>
      <w:proofErr w:type="gramEnd"/>
      <w:r w:rsidR="00F10447">
        <w:rPr>
          <w:i/>
          <w:color w:val="000000" w:themeColor="text1"/>
          <w:sz w:val="28"/>
          <w:szCs w:val="28"/>
        </w:rPr>
        <w:t xml:space="preserve"> таким образом ноги, крылья и т.д.; прорисовать сложные детали, например черты лица.</w:t>
      </w:r>
    </w:p>
    <w:p w:rsidR="00F10447" w:rsidRPr="00F4563B" w:rsidRDefault="00F4563B" w:rsidP="002341F1">
      <w:pPr>
        <w:pStyle w:val="a6"/>
        <w:numPr>
          <w:ilvl w:val="0"/>
          <w:numId w:val="3"/>
        </w:numPr>
        <w:jc w:val="both"/>
        <w:rPr>
          <w:i/>
          <w:color w:val="C00000"/>
          <w:sz w:val="28"/>
          <w:szCs w:val="28"/>
        </w:rPr>
      </w:pPr>
      <w:r>
        <w:rPr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15240</wp:posOffset>
            </wp:positionV>
            <wp:extent cx="1333500" cy="1000125"/>
            <wp:effectExtent l="19050" t="0" r="0" b="0"/>
            <wp:wrapSquare wrapText="bothSides"/>
            <wp:docPr id="7" name="Рисунок 6" descr="SAM_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8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447">
        <w:rPr>
          <w:i/>
          <w:color w:val="000000" w:themeColor="text1"/>
          <w:sz w:val="28"/>
          <w:szCs w:val="28"/>
        </w:rPr>
        <w:t xml:space="preserve">Применяют самые настоящие инструменты </w:t>
      </w:r>
      <w:r>
        <w:rPr>
          <w:i/>
          <w:color w:val="000000" w:themeColor="text1"/>
          <w:sz w:val="28"/>
          <w:szCs w:val="28"/>
        </w:rPr>
        <w:t xml:space="preserve"> </w:t>
      </w:r>
      <w:r w:rsidR="00F10447">
        <w:rPr>
          <w:i/>
          <w:color w:val="000000" w:themeColor="text1"/>
          <w:sz w:val="28"/>
          <w:szCs w:val="28"/>
        </w:rPr>
        <w:t xml:space="preserve">и бытовые приборы, например: </w:t>
      </w:r>
      <w:proofErr w:type="spellStart"/>
      <w:r w:rsidR="00F10447">
        <w:rPr>
          <w:i/>
          <w:color w:val="000000" w:themeColor="text1"/>
          <w:sz w:val="28"/>
          <w:szCs w:val="28"/>
        </w:rPr>
        <w:t>чесноковыжималку</w:t>
      </w:r>
      <w:proofErr w:type="spellEnd"/>
      <w:r w:rsidR="00F10447">
        <w:rPr>
          <w:i/>
          <w:color w:val="000000" w:themeColor="text1"/>
          <w:sz w:val="28"/>
          <w:szCs w:val="28"/>
        </w:rPr>
        <w:t>, чайное ситечко и расческу.</w:t>
      </w:r>
    </w:p>
    <w:p w:rsidR="00F10447" w:rsidRPr="00F4563B" w:rsidRDefault="006C4488" w:rsidP="002341F1">
      <w:pPr>
        <w:pStyle w:val="a6"/>
        <w:numPr>
          <w:ilvl w:val="0"/>
          <w:numId w:val="3"/>
        </w:numPr>
        <w:jc w:val="both"/>
        <w:rPr>
          <w:i/>
          <w:color w:val="C00000"/>
          <w:sz w:val="28"/>
          <w:szCs w:val="28"/>
        </w:rPr>
      </w:pPr>
      <w:r>
        <w:rPr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975995</wp:posOffset>
            </wp:positionV>
            <wp:extent cx="2724150" cy="2047240"/>
            <wp:effectExtent l="19050" t="0" r="0" b="0"/>
            <wp:wrapTopAndBottom/>
            <wp:docPr id="21" name="Рисунок 12" descr="SAM_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29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447">
        <w:rPr>
          <w:i/>
          <w:color w:val="000000" w:themeColor="text1"/>
          <w:sz w:val="28"/>
          <w:szCs w:val="28"/>
        </w:rPr>
        <w:t xml:space="preserve">Дополняют вылепленных образ различными элементами из других материалов: бисера, ракушек, бусинок, перышек, круп и макаронных изделий и т.д. </w:t>
      </w:r>
    </w:p>
    <w:p w:rsidR="00F4563B" w:rsidRPr="00F4563B" w:rsidRDefault="00F4563B" w:rsidP="00F4563B">
      <w:pPr>
        <w:pStyle w:val="a6"/>
        <w:jc w:val="both"/>
        <w:rPr>
          <w:i/>
          <w:color w:val="C00000"/>
          <w:sz w:val="28"/>
          <w:szCs w:val="28"/>
        </w:rPr>
      </w:pPr>
    </w:p>
    <w:p w:rsidR="00F10447" w:rsidRDefault="00F10447" w:rsidP="00F10447">
      <w:pPr>
        <w:ind w:left="36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FF0000"/>
          <w:sz w:val="28"/>
          <w:szCs w:val="28"/>
        </w:rPr>
        <w:t>Занятия лепкой комплексно воздействуют на развитие ребенка:</w:t>
      </w:r>
    </w:p>
    <w:p w:rsidR="002639DC" w:rsidRPr="00BF60B0" w:rsidRDefault="00BF60B0" w:rsidP="00F10447">
      <w:pPr>
        <w:pStyle w:val="a6"/>
        <w:numPr>
          <w:ilvl w:val="0"/>
          <w:numId w:val="11"/>
        </w:numPr>
        <w:rPr>
          <w:i/>
          <w:color w:val="FF0000"/>
          <w:sz w:val="28"/>
          <w:szCs w:val="28"/>
        </w:rPr>
      </w:pPr>
      <w:proofErr w:type="gramStart"/>
      <w:r>
        <w:rPr>
          <w:i/>
          <w:color w:val="000000" w:themeColor="text1"/>
          <w:sz w:val="28"/>
          <w:szCs w:val="28"/>
        </w:rPr>
        <w:t>повышают сенсорную чувствительность, т.е. способствуют тонкому восприятию формы, фактуры, цвета, веса, пластики;</w:t>
      </w:r>
      <w:proofErr w:type="gramEnd"/>
    </w:p>
    <w:p w:rsidR="00BF60B0" w:rsidRPr="00BF60B0" w:rsidRDefault="00BF60B0" w:rsidP="00F10447">
      <w:pPr>
        <w:pStyle w:val="a6"/>
        <w:numPr>
          <w:ilvl w:val="0"/>
          <w:numId w:val="11"/>
        </w:numPr>
        <w:rPr>
          <w:i/>
          <w:color w:val="FF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развивают воображение, пространственное мышление, общую ручную умелость, мелкую моторику;</w:t>
      </w:r>
    </w:p>
    <w:p w:rsidR="00BF60B0" w:rsidRPr="00BF60B0" w:rsidRDefault="00BF60B0" w:rsidP="00F10447">
      <w:pPr>
        <w:pStyle w:val="a6"/>
        <w:numPr>
          <w:ilvl w:val="0"/>
          <w:numId w:val="11"/>
        </w:numPr>
        <w:rPr>
          <w:i/>
          <w:color w:val="FF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синхронизируют работу обеих рук;</w:t>
      </w:r>
    </w:p>
    <w:p w:rsidR="00BF60B0" w:rsidRPr="00BF60B0" w:rsidRDefault="00BF60B0" w:rsidP="00F10447">
      <w:pPr>
        <w:pStyle w:val="a6"/>
        <w:numPr>
          <w:ilvl w:val="0"/>
          <w:numId w:val="11"/>
        </w:numPr>
        <w:rPr>
          <w:i/>
          <w:color w:val="FF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формируют умение планировать свою работу по реализации замысла, предвидеть результат и достигать его, при необходимости вносить коррективы в первоначальный замысел.</w:t>
      </w:r>
    </w:p>
    <w:p w:rsidR="00BF60B0" w:rsidRDefault="00BF60B0" w:rsidP="00BF60B0">
      <w:pPr>
        <w:ind w:left="36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Самое важное и ценное заключается в том, что лепка наряду с другими видами изобразительного искусства развивает ребенка эстетически. Он учится видеть, чувствовать, оценивать и созидать по законам красоты.</w:t>
      </w:r>
    </w:p>
    <w:p w:rsidR="006C4488" w:rsidRPr="00BF60B0" w:rsidRDefault="009C2B40" w:rsidP="00BF60B0">
      <w:pPr>
        <w:ind w:left="360"/>
        <w:rPr>
          <w:i/>
          <w:color w:val="000000" w:themeColor="text1"/>
          <w:sz w:val="28"/>
          <w:szCs w:val="28"/>
        </w:rPr>
      </w:pPr>
      <w:r>
        <w:rPr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1029335</wp:posOffset>
            </wp:positionV>
            <wp:extent cx="1967230" cy="1453515"/>
            <wp:effectExtent l="152400" t="247650" r="166370" b="222885"/>
            <wp:wrapTopAndBottom/>
            <wp:docPr id="26" name="Рисунок 25" descr="SAM_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53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928766">
                      <a:off x="0" y="0"/>
                      <a:ext cx="196723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789305</wp:posOffset>
            </wp:positionV>
            <wp:extent cx="2741930" cy="2046605"/>
            <wp:effectExtent l="228600" t="304800" r="210820" b="296545"/>
            <wp:wrapSquare wrapText="bothSides"/>
            <wp:docPr id="25" name="Рисунок 24" descr="SAM_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54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0748055">
                      <a:off x="0" y="0"/>
                      <a:ext cx="274193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9DC" w:rsidRPr="002639DC" w:rsidRDefault="009C2B40" w:rsidP="002639DC">
      <w:pPr>
        <w:rPr>
          <w:i/>
          <w:color w:val="000000" w:themeColor="text1"/>
          <w:sz w:val="28"/>
          <w:szCs w:val="28"/>
        </w:rPr>
      </w:pPr>
      <w:r>
        <w:rPr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-1653540</wp:posOffset>
            </wp:positionH>
            <wp:positionV relativeFrom="paragraph">
              <wp:posOffset>3092450</wp:posOffset>
            </wp:positionV>
            <wp:extent cx="3008630" cy="3986530"/>
            <wp:effectExtent l="19050" t="0" r="1270" b="0"/>
            <wp:wrapTopAndBottom/>
            <wp:docPr id="24" name="Рисунок 23" descr="SAM_3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8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39DC" w:rsidRPr="002639DC" w:rsidSect="00A3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1A32"/>
    <w:multiLevelType w:val="hybridMultilevel"/>
    <w:tmpl w:val="4CFA6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A36A3"/>
    <w:multiLevelType w:val="hybridMultilevel"/>
    <w:tmpl w:val="ADE4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36AC"/>
    <w:multiLevelType w:val="hybridMultilevel"/>
    <w:tmpl w:val="4942C5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BC56A9"/>
    <w:multiLevelType w:val="hybridMultilevel"/>
    <w:tmpl w:val="BA74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6225F"/>
    <w:multiLevelType w:val="hybridMultilevel"/>
    <w:tmpl w:val="987EA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974E28"/>
    <w:multiLevelType w:val="hybridMultilevel"/>
    <w:tmpl w:val="489E2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80277E"/>
    <w:multiLevelType w:val="hybridMultilevel"/>
    <w:tmpl w:val="AA22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95E6A"/>
    <w:multiLevelType w:val="hybridMultilevel"/>
    <w:tmpl w:val="B26A03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374229"/>
    <w:multiLevelType w:val="hybridMultilevel"/>
    <w:tmpl w:val="B010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E2A45"/>
    <w:multiLevelType w:val="hybridMultilevel"/>
    <w:tmpl w:val="9A60F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EE33FC"/>
    <w:multiLevelType w:val="hybridMultilevel"/>
    <w:tmpl w:val="36FC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1A54A9"/>
    <w:rsid w:val="000C3BF0"/>
    <w:rsid w:val="001A54A9"/>
    <w:rsid w:val="002341F1"/>
    <w:rsid w:val="0026186E"/>
    <w:rsid w:val="002639DC"/>
    <w:rsid w:val="005C1939"/>
    <w:rsid w:val="006C4488"/>
    <w:rsid w:val="00757ABF"/>
    <w:rsid w:val="007D7CE4"/>
    <w:rsid w:val="00935927"/>
    <w:rsid w:val="009C2B40"/>
    <w:rsid w:val="00A32295"/>
    <w:rsid w:val="00B63B1A"/>
    <w:rsid w:val="00BF60B0"/>
    <w:rsid w:val="00D02A1B"/>
    <w:rsid w:val="00D9618A"/>
    <w:rsid w:val="00F03B16"/>
    <w:rsid w:val="00F10447"/>
    <w:rsid w:val="00F4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A9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2639DC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234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2014-10-10T06:13:00Z</dcterms:created>
  <dcterms:modified xsi:type="dcterms:W3CDTF">2014-10-12T08:20:00Z</dcterms:modified>
</cp:coreProperties>
</file>